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146"/>
      </w:tblGrid>
      <w:tr w:rsidR="008C27F1" w:rsidRPr="00FC3E49" w14:paraId="552B08C4" w14:textId="77777777" w:rsidTr="000A5758">
        <w:trPr>
          <w:trHeight w:val="99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B99F8E" w14:textId="494E71D4" w:rsidR="008C27F1" w:rsidRPr="00FC3E49" w:rsidRDefault="00655307" w:rsidP="002024A6">
            <w:pPr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</w:t>
            </w:r>
            <w:r w:rsidR="0031226C" w:rsidRPr="00FC3E49">
              <w:rPr>
                <w:b/>
                <w:bCs/>
              </w:rPr>
              <w:t xml:space="preserve"> </w:t>
            </w:r>
            <w:r w:rsidR="000B482F">
              <w:rPr>
                <w:b/>
                <w:bCs/>
              </w:rPr>
              <w:t>visoke</w:t>
            </w:r>
            <w:r w:rsidR="0031226C" w:rsidRPr="00FC3E49">
              <w:rPr>
                <w:b/>
                <w:bCs/>
              </w:rPr>
              <w:t xml:space="preserve"> </w:t>
            </w:r>
            <w:r w:rsidR="000B482F">
              <w:rPr>
                <w:b/>
                <w:bCs/>
              </w:rPr>
              <w:t>škole</w:t>
            </w:r>
            <w:r>
              <w:rPr>
                <w:b/>
                <w:bCs/>
              </w:rPr>
              <w:t>, doc.dr Zoran Gazibarić</w:t>
            </w:r>
            <w:r w:rsidR="002024A6" w:rsidRPr="00FC3E49">
              <w:rPr>
                <w:b/>
                <w:bCs/>
                <w:lang w:val="sr-Cyrl-RS"/>
              </w:rPr>
              <w:t xml:space="preserve"> </w:t>
            </w:r>
          </w:p>
        </w:tc>
      </w:tr>
      <w:tr w:rsidR="008C27F1" w:rsidRPr="00FC3E49" w14:paraId="58DFFC6D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6EFC1C8B" w14:textId="0F465A8D" w:rsidR="008C27F1" w:rsidRPr="00FC3E49" w:rsidRDefault="000B482F">
            <w:pPr>
              <w:rPr>
                <w:b/>
              </w:rPr>
            </w:pPr>
            <w:r>
              <w:rPr>
                <w:b/>
              </w:rPr>
              <w:t>a</w:t>
            </w:r>
            <w:r w:rsidR="008C27F1" w:rsidRPr="00FC3E49">
              <w:rPr>
                <w:b/>
              </w:rPr>
              <w:t xml:space="preserve">) </w:t>
            </w:r>
            <w:r>
              <w:rPr>
                <w:b/>
              </w:rPr>
              <w:t>Osnovni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biografski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podaci</w:t>
            </w:r>
            <w:r w:rsidR="008C27F1" w:rsidRPr="00FC3E49">
              <w:rPr>
                <w:b/>
              </w:rPr>
              <w:t xml:space="preserve"> :</w:t>
            </w:r>
          </w:p>
        </w:tc>
      </w:tr>
      <w:tr w:rsidR="008C27F1" w:rsidRPr="00FC3E49" w14:paraId="2B310F52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CC39" w14:textId="4C659D60" w:rsidR="008C27F1" w:rsidRPr="00FC3E49" w:rsidRDefault="000B482F">
            <w:r>
              <w:t>Ime</w:t>
            </w:r>
            <w:r w:rsidR="008C27F1" w:rsidRPr="00FC3E4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ime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oba</w:t>
            </w:r>
            <w:r w:rsidR="008C27F1"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roditelјa</w:t>
            </w:r>
            <w:r w:rsidR="008C27F1" w:rsidRPr="00FC3E49">
              <w:rPr>
                <w:lang w:val="sr-Cyrl-CS"/>
              </w:rPr>
              <w:t>)</w:t>
            </w:r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r>
              <w:t>prezime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E6C63" w14:textId="4FE7D72B" w:rsidR="008C27F1" w:rsidRPr="00982064" w:rsidRDefault="00982064">
            <w:pPr>
              <w:rPr>
                <w:lang w:val="sr-Latn-RS"/>
              </w:rPr>
            </w:pPr>
            <w:r>
              <w:rPr>
                <w:lang w:val="sr-Latn-RS"/>
              </w:rPr>
              <w:t>Zoran</w:t>
            </w:r>
            <w:r w:rsidR="00DE5987">
              <w:rPr>
                <w:lang w:val="sr-Latn-RS"/>
              </w:rPr>
              <w:t xml:space="preserve"> (Nada,Slavko) Gazibarić</w:t>
            </w:r>
          </w:p>
        </w:tc>
      </w:tr>
      <w:tr w:rsidR="008C27F1" w:rsidRPr="00FC3E49" w14:paraId="72B7B09F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9249" w14:textId="75241995" w:rsidR="008C27F1" w:rsidRPr="00FC3E49" w:rsidRDefault="000B482F">
            <w:r>
              <w:t>Datum</w:t>
            </w:r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r>
              <w:t>mjesto</w:t>
            </w:r>
            <w:r w:rsidR="008C27F1" w:rsidRPr="00FC3E49">
              <w:t xml:space="preserve"> </w:t>
            </w:r>
            <w:r>
              <w:t>rođenja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9B7AA" w14:textId="55653A89" w:rsidR="008C27F1" w:rsidRPr="00DE5987" w:rsidRDefault="00DE5987" w:rsidP="002024A6">
            <w:pPr>
              <w:rPr>
                <w:lang w:val="sr-Latn-RS"/>
              </w:rPr>
            </w:pPr>
            <w:r>
              <w:rPr>
                <w:lang w:val="sr-Latn-RS"/>
              </w:rPr>
              <w:t>11.05.1978. Nova Gradiška</w:t>
            </w:r>
          </w:p>
        </w:tc>
      </w:tr>
      <w:tr w:rsidR="008C27F1" w:rsidRPr="00FC3E49" w14:paraId="2BB03115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C8FD" w14:textId="7D6465EA" w:rsidR="008C27F1" w:rsidRPr="00FC3E49" w:rsidRDefault="000B482F">
            <w:r>
              <w:t>Ustanove</w:t>
            </w:r>
            <w:r w:rsidR="008C27F1" w:rsidRPr="00FC3E49">
              <w:t xml:space="preserve"> </w:t>
            </w:r>
            <w:r>
              <w:t>u</w:t>
            </w:r>
            <w:r w:rsidR="008C27F1" w:rsidRPr="00FC3E49">
              <w:t xml:space="preserve"> </w:t>
            </w:r>
            <w:r>
              <w:t>kojima</w:t>
            </w:r>
            <w:r w:rsidR="008C27F1" w:rsidRPr="00FC3E49">
              <w:t xml:space="preserve"> </w:t>
            </w:r>
            <w:r>
              <w:t>je</w:t>
            </w:r>
            <w:r w:rsidR="008C27F1" w:rsidRPr="00FC3E49">
              <w:t xml:space="preserve"> </w:t>
            </w:r>
            <w:r>
              <w:t>bio</w:t>
            </w:r>
            <w:r w:rsidR="008C27F1" w:rsidRPr="00FC3E49">
              <w:t xml:space="preserve"> </w:t>
            </w:r>
            <w:r>
              <w:t>zaposlen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EC7CC" w14:textId="00D9C441" w:rsidR="00DE5987" w:rsidRPr="00DE5987" w:rsidRDefault="00DE5987" w:rsidP="00DE5987">
            <w:pPr>
              <w:rPr>
                <w:lang w:val="ru-RU"/>
              </w:rPr>
            </w:pPr>
            <w:r w:rsidRPr="00DE5987">
              <w:rPr>
                <w:lang w:val="ru-RU"/>
              </w:rPr>
              <w:t>2010 –</w:t>
            </w:r>
            <w:r>
              <w:rPr>
                <w:lang w:val="sr-Latn-RS"/>
              </w:rPr>
              <w:t xml:space="preserve"> danas</w:t>
            </w:r>
            <w:r w:rsidRPr="00DE5987">
              <w:rPr>
                <w:lang w:val="ru-RU"/>
              </w:rPr>
              <w:t xml:space="preserve"> - Pr</w:t>
            </w:r>
            <w:r w:rsidR="00655307">
              <w:rPr>
                <w:lang w:val="sr-Latn-RS"/>
              </w:rPr>
              <w:t>ofesor</w:t>
            </w:r>
            <w:r w:rsidRPr="00DE5987">
              <w:rPr>
                <w:lang w:val="ru-RU"/>
              </w:rPr>
              <w:t xml:space="preserve"> , Visoka škola BLC, Banja Luka, BiH.</w:t>
            </w:r>
          </w:p>
          <w:p w14:paraId="5ED3CC9A" w14:textId="206B39BE" w:rsidR="00DE5987" w:rsidRPr="00DE5987" w:rsidRDefault="00DE5987" w:rsidP="00DE5987">
            <w:pPr>
              <w:rPr>
                <w:lang w:val="ru-RU"/>
              </w:rPr>
            </w:pPr>
            <w:r w:rsidRPr="00DE5987">
              <w:rPr>
                <w:lang w:val="ru-RU"/>
              </w:rPr>
              <w:t xml:space="preserve">2019 – </w:t>
            </w:r>
            <w:r>
              <w:rPr>
                <w:lang w:val="sr-Latn-RS"/>
              </w:rPr>
              <w:t>danas</w:t>
            </w:r>
            <w:r w:rsidRPr="00DE5987">
              <w:rPr>
                <w:lang w:val="ru-RU"/>
              </w:rPr>
              <w:t xml:space="preserve"> – Direktor, Trgo Fortuna Plus, Gradiška,, BiH</w:t>
            </w:r>
          </w:p>
          <w:p w14:paraId="7E5D1492" w14:textId="77777777" w:rsidR="00DE5987" w:rsidRPr="00DE5987" w:rsidRDefault="00DE5987" w:rsidP="00DE5987">
            <w:pPr>
              <w:rPr>
                <w:lang w:val="ru-RU"/>
              </w:rPr>
            </w:pPr>
            <w:r w:rsidRPr="00DE5987">
              <w:rPr>
                <w:lang w:val="ru-RU"/>
              </w:rPr>
              <w:t>2017– 2019 - Tehnički direktor, štamparija Grafomark, Laktaši, BiH.</w:t>
            </w:r>
          </w:p>
          <w:p w14:paraId="53EB2311" w14:textId="77777777" w:rsidR="00DE5987" w:rsidRPr="00DE5987" w:rsidRDefault="00DE5987" w:rsidP="00DE5987">
            <w:pPr>
              <w:rPr>
                <w:lang w:val="ru-RU"/>
              </w:rPr>
            </w:pPr>
            <w:r w:rsidRPr="00DE5987">
              <w:rPr>
                <w:lang w:val="ru-RU"/>
              </w:rPr>
              <w:t>2016 – 2017 - Direktor, Print GS, Travnik, BiH.</w:t>
            </w:r>
          </w:p>
          <w:p w14:paraId="7EAD3118" w14:textId="77777777" w:rsidR="00DE5987" w:rsidRPr="00DE5987" w:rsidRDefault="00DE5987" w:rsidP="00DE5987">
            <w:pPr>
              <w:rPr>
                <w:lang w:val="ru-RU"/>
              </w:rPr>
            </w:pPr>
            <w:r w:rsidRPr="00DE5987">
              <w:rPr>
                <w:lang w:val="ru-RU"/>
              </w:rPr>
              <w:t>2010 – 2016 - Profesor stručno-teoretske nastave, srednja Tehnološka škola, Banja Luka, BiH.</w:t>
            </w:r>
          </w:p>
          <w:p w14:paraId="55415177" w14:textId="77777777" w:rsidR="00DE5987" w:rsidRPr="00DE5987" w:rsidRDefault="00DE5987" w:rsidP="00DE5987">
            <w:pPr>
              <w:rPr>
                <w:lang w:val="ru-RU"/>
              </w:rPr>
            </w:pPr>
            <w:r w:rsidRPr="00DE5987">
              <w:rPr>
                <w:lang w:val="ru-RU"/>
              </w:rPr>
              <w:t>2008 – 2011 - Viši asistent , Grafički fakultet u Kiseljaku, BiH</w:t>
            </w:r>
          </w:p>
          <w:p w14:paraId="0DA27005" w14:textId="45DF23DD" w:rsidR="002024A6" w:rsidRPr="00FC3E49" w:rsidRDefault="00DE5987" w:rsidP="00DE5987">
            <w:pPr>
              <w:rPr>
                <w:lang w:val="ru-RU"/>
              </w:rPr>
            </w:pPr>
            <w:r w:rsidRPr="00DE5987">
              <w:rPr>
                <w:lang w:val="ru-RU"/>
              </w:rPr>
              <w:t>2001– 2010 - Rukovodilac proizvodnje, štamparija Grafomark, Laktaši, BiH</w:t>
            </w:r>
          </w:p>
        </w:tc>
      </w:tr>
      <w:tr w:rsidR="008C27F1" w:rsidRPr="00FC3E49" w14:paraId="1D9486FE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AE20" w14:textId="0A12E450" w:rsidR="008C27F1" w:rsidRPr="00FC3E49" w:rsidRDefault="000B482F">
            <w:r>
              <w:t>Radna</w:t>
            </w:r>
            <w:r w:rsidR="008C27F1" w:rsidRPr="00FC3E49">
              <w:t xml:space="preserve"> </w:t>
            </w:r>
            <w:r>
              <w:t>mjesta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89DA7" w14:textId="561A1D62" w:rsidR="00D755E8" w:rsidRPr="00D755E8" w:rsidRDefault="00D755E8" w:rsidP="00D755E8">
            <w:pPr>
              <w:rPr>
                <w:lang w:val="sr-Latn-RS"/>
              </w:rPr>
            </w:pPr>
            <w:r w:rsidRPr="00DE5987">
              <w:rPr>
                <w:lang w:val="ru-RU"/>
              </w:rPr>
              <w:t>Pr</w:t>
            </w:r>
            <w:r w:rsidR="00655307">
              <w:rPr>
                <w:lang w:val="sr-Latn-RS"/>
              </w:rPr>
              <w:t>ofesor</w:t>
            </w:r>
            <w:r w:rsidRPr="00DE5987">
              <w:rPr>
                <w:lang w:val="ru-RU"/>
              </w:rPr>
              <w:t xml:space="preserve"> , Visoka škola BLC</w:t>
            </w:r>
            <w:r>
              <w:rPr>
                <w:lang w:val="ru-RU"/>
              </w:rPr>
              <w:t>;</w:t>
            </w:r>
          </w:p>
          <w:p w14:paraId="1074FE7D" w14:textId="0679C771" w:rsidR="00D755E8" w:rsidRPr="00DE5987" w:rsidRDefault="00D755E8" w:rsidP="00D755E8">
            <w:pPr>
              <w:rPr>
                <w:lang w:val="ru-RU"/>
              </w:rPr>
            </w:pPr>
            <w:r w:rsidRPr="00DE5987">
              <w:rPr>
                <w:lang w:val="ru-RU"/>
              </w:rPr>
              <w:t>Direktor, Trgo Fortuna Plus</w:t>
            </w:r>
            <w:r>
              <w:rPr>
                <w:lang w:val="sr-Latn-RS"/>
              </w:rPr>
              <w:t>;</w:t>
            </w:r>
            <w:r w:rsidRPr="00DE5987">
              <w:rPr>
                <w:lang w:val="ru-RU"/>
              </w:rPr>
              <w:t xml:space="preserve"> </w:t>
            </w:r>
          </w:p>
          <w:p w14:paraId="7353CDAF" w14:textId="510BEAA1" w:rsidR="00D755E8" w:rsidRPr="00DE5987" w:rsidRDefault="00D755E8" w:rsidP="00D755E8">
            <w:pPr>
              <w:rPr>
                <w:lang w:val="ru-RU"/>
              </w:rPr>
            </w:pPr>
            <w:r w:rsidRPr="00DE5987">
              <w:rPr>
                <w:lang w:val="ru-RU"/>
              </w:rPr>
              <w:t>Tehnički direktor, štamparija Grafomark</w:t>
            </w:r>
            <w:r>
              <w:rPr>
                <w:lang w:val="sr-Latn-RS"/>
              </w:rPr>
              <w:t>;</w:t>
            </w:r>
            <w:r w:rsidRPr="00DE5987">
              <w:rPr>
                <w:lang w:val="ru-RU"/>
              </w:rPr>
              <w:t xml:space="preserve"> </w:t>
            </w:r>
          </w:p>
          <w:p w14:paraId="7106AF54" w14:textId="79286F87" w:rsidR="00D755E8" w:rsidRPr="00DE5987" w:rsidRDefault="00D755E8" w:rsidP="00D755E8">
            <w:pPr>
              <w:rPr>
                <w:lang w:val="ru-RU"/>
              </w:rPr>
            </w:pPr>
            <w:r w:rsidRPr="00DE5987">
              <w:rPr>
                <w:lang w:val="ru-RU"/>
              </w:rPr>
              <w:t>Direktor, Print GS</w:t>
            </w:r>
            <w:r>
              <w:rPr>
                <w:lang w:val="sr-Latn-RS"/>
              </w:rPr>
              <w:t>;</w:t>
            </w:r>
            <w:r w:rsidRPr="00DE5987">
              <w:rPr>
                <w:lang w:val="ru-RU"/>
              </w:rPr>
              <w:t>.</w:t>
            </w:r>
          </w:p>
          <w:p w14:paraId="288113FE" w14:textId="314F109E" w:rsidR="00D755E8" w:rsidRPr="00D755E8" w:rsidRDefault="00D755E8" w:rsidP="00D755E8">
            <w:pPr>
              <w:rPr>
                <w:lang w:val="sr-Latn-RS"/>
              </w:rPr>
            </w:pPr>
            <w:r w:rsidRPr="00DE5987">
              <w:rPr>
                <w:lang w:val="ru-RU"/>
              </w:rPr>
              <w:t>Profesor stručno-teoretske nastave, srednja Tehnološka škola</w:t>
            </w:r>
            <w:r>
              <w:rPr>
                <w:lang w:val="sr-Latn-RS"/>
              </w:rPr>
              <w:t>;</w:t>
            </w:r>
          </w:p>
          <w:p w14:paraId="7AE8AF17" w14:textId="1B68F677" w:rsidR="00D755E8" w:rsidRPr="00D755E8" w:rsidRDefault="00D755E8" w:rsidP="00D755E8">
            <w:pPr>
              <w:rPr>
                <w:lang w:val="sr-Latn-RS"/>
              </w:rPr>
            </w:pPr>
            <w:r w:rsidRPr="00DE5987">
              <w:rPr>
                <w:lang w:val="ru-RU"/>
              </w:rPr>
              <w:t>Viši asistent , Grafički fakultet u Kiseljaku</w:t>
            </w:r>
            <w:r>
              <w:rPr>
                <w:lang w:val="sr-Latn-RS"/>
              </w:rPr>
              <w:t>;</w:t>
            </w:r>
          </w:p>
          <w:p w14:paraId="3AD1CC39" w14:textId="1397E1C1" w:rsidR="002024A6" w:rsidRPr="00FC3E49" w:rsidRDefault="00D755E8" w:rsidP="00D755E8">
            <w:r w:rsidRPr="00DE5987">
              <w:rPr>
                <w:lang w:val="ru-RU"/>
              </w:rPr>
              <w:t xml:space="preserve">Rukovodilac proizvodnje, štamparija Grafomark, </w:t>
            </w:r>
          </w:p>
        </w:tc>
      </w:tr>
      <w:tr w:rsidR="008C27F1" w:rsidRPr="00FC3E49" w14:paraId="0D880FC7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0B8168" w14:textId="155D1931" w:rsidR="008C27F1" w:rsidRPr="00FC3E49" w:rsidRDefault="000B482F">
            <w:r>
              <w:t>Članstvo</w:t>
            </w:r>
            <w:r w:rsidR="008C27F1" w:rsidRPr="00FC3E49">
              <w:t xml:space="preserve"> </w:t>
            </w:r>
            <w:r>
              <w:t>u</w:t>
            </w:r>
            <w:r w:rsidR="008C27F1" w:rsidRPr="00FC3E49">
              <w:t xml:space="preserve"> </w:t>
            </w:r>
            <w:r>
              <w:t>naučnim</w:t>
            </w:r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r>
              <w:t>stručnim</w:t>
            </w:r>
            <w:r w:rsidR="008C27F1" w:rsidRPr="00FC3E49">
              <w:t xml:space="preserve"> </w:t>
            </w:r>
            <w:r>
              <w:t>organizacijama</w:t>
            </w:r>
            <w:r w:rsidR="008C27F1" w:rsidRPr="00FC3E49">
              <w:t xml:space="preserve"> </w:t>
            </w:r>
            <w:r>
              <w:t>ili</w:t>
            </w:r>
            <w:r w:rsidR="008C27F1" w:rsidRPr="00FC3E49">
              <w:t xml:space="preserve"> </w:t>
            </w:r>
            <w:r>
              <w:t>udruženjima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A71040" w14:textId="63C66DCA" w:rsidR="00D755E8" w:rsidRDefault="00D755E8" w:rsidP="00D755E8">
            <w:pPr>
              <w:rPr>
                <w:lang w:val="sr-Cyrl-RS"/>
              </w:rPr>
            </w:pPr>
            <w:r w:rsidRPr="00D755E8">
              <w:rPr>
                <w:lang w:val="sr-Cyrl-RS"/>
              </w:rPr>
              <w:t>Udruženje forenzičara iz grafičko/grafoskopske oblasti vještačenja</w:t>
            </w:r>
            <w:r>
              <w:rPr>
                <w:lang w:val="sr-Latn-RS"/>
              </w:rPr>
              <w:t>.</w:t>
            </w:r>
            <w:r w:rsidRPr="00D755E8">
              <w:rPr>
                <w:lang w:val="sr-Cyrl-RS"/>
              </w:rPr>
              <w:t xml:space="preserve"> </w:t>
            </w:r>
          </w:p>
          <w:p w14:paraId="563603D0" w14:textId="31A899DA" w:rsidR="00D755E8" w:rsidRPr="00D755E8" w:rsidRDefault="00D755E8" w:rsidP="00D755E8">
            <w:pPr>
              <w:rPr>
                <w:lang w:val="sr-Latn-RS"/>
              </w:rPr>
            </w:pPr>
            <w:r>
              <w:rPr>
                <w:lang w:val="sr-Latn-RS"/>
              </w:rPr>
              <w:t>Č</w:t>
            </w:r>
            <w:r w:rsidRPr="00D755E8">
              <w:rPr>
                <w:lang w:val="sr-Cyrl-RS"/>
              </w:rPr>
              <w:t>lan redakcije Akademije nauka i umjetnosti za tehničko uređenje „Enciklopedije Republike Srpske</w:t>
            </w:r>
            <w:r>
              <w:rPr>
                <w:lang w:val="sr-Latn-RS"/>
              </w:rPr>
              <w:t>.</w:t>
            </w:r>
          </w:p>
          <w:p w14:paraId="62706964" w14:textId="2C231431" w:rsidR="002024A6" w:rsidRPr="00D755E8" w:rsidRDefault="00D755E8" w:rsidP="00D755E8">
            <w:pPr>
              <w:rPr>
                <w:lang w:val="sr-Latn-RS"/>
              </w:rPr>
            </w:pPr>
            <w:r w:rsidRPr="00D755E8">
              <w:rPr>
                <w:lang w:val="sr-Cyrl-RS"/>
              </w:rPr>
              <w:t>Član organizacionog odbora GeTID&amp;teh</w:t>
            </w:r>
            <w:r>
              <w:rPr>
                <w:lang w:val="sr-Latn-RS"/>
              </w:rPr>
              <w:t>.</w:t>
            </w:r>
          </w:p>
        </w:tc>
      </w:tr>
      <w:tr w:rsidR="008C27F1" w:rsidRPr="00FC3E49" w14:paraId="6979E333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D1EEBB" w14:textId="77777777" w:rsidR="008C27F1" w:rsidRPr="00FC3E49" w:rsidRDefault="008C27F1"/>
        </w:tc>
        <w:tc>
          <w:tcPr>
            <w:tcW w:w="5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C04092" w14:textId="77777777" w:rsidR="008C27F1" w:rsidRPr="00FC3E49" w:rsidRDefault="008C27F1"/>
        </w:tc>
      </w:tr>
      <w:tr w:rsidR="008C27F1" w:rsidRPr="00FC3E49" w14:paraId="28C6EF16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40E0448" w14:textId="47F1D396" w:rsidR="008C27F1" w:rsidRPr="00FC3E49" w:rsidRDefault="000B482F">
            <w:pPr>
              <w:rPr>
                <w:b/>
              </w:rPr>
            </w:pPr>
            <w:r>
              <w:rPr>
                <w:b/>
              </w:rPr>
              <w:t>b</w:t>
            </w:r>
            <w:r w:rsidR="008C27F1" w:rsidRPr="00FC3E49">
              <w:rPr>
                <w:b/>
              </w:rPr>
              <w:t>)</w:t>
            </w:r>
            <w:r w:rsidR="008C27F1" w:rsidRPr="00FC3E49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D</w:t>
            </w:r>
            <w:r>
              <w:rPr>
                <w:b/>
              </w:rPr>
              <w:t>iplome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zvanja</w:t>
            </w:r>
            <w:r w:rsidR="008C27F1" w:rsidRPr="00FC3E49">
              <w:rPr>
                <w:b/>
              </w:rPr>
              <w:t>:</w:t>
            </w:r>
          </w:p>
        </w:tc>
      </w:tr>
      <w:tr w:rsidR="008C27F1" w:rsidRPr="00FC3E49" w14:paraId="06F0CECA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2CEE9EB" w14:textId="55B35C42" w:rsidR="008C27F1" w:rsidRPr="00FC3E49" w:rsidRDefault="000B482F">
            <w:pPr>
              <w:spacing w:after="20"/>
              <w:rPr>
                <w:b/>
              </w:rPr>
            </w:pPr>
            <w:r>
              <w:rPr>
                <w:b/>
              </w:rPr>
              <w:t>Osnovne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studije</w:t>
            </w:r>
          </w:p>
        </w:tc>
      </w:tr>
      <w:tr w:rsidR="008C27F1" w:rsidRPr="00FC3E49" w14:paraId="17490C05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9DCF2" w14:textId="0836F1FD" w:rsidR="008C27F1" w:rsidRPr="00FC3E49" w:rsidRDefault="000B482F">
            <w:pPr>
              <w:spacing w:after="20"/>
              <w:ind w:left="170"/>
            </w:pPr>
            <w:r>
              <w:t>Naziv</w:t>
            </w:r>
            <w:r w:rsidR="008C27F1" w:rsidRPr="00FC3E49">
              <w:t xml:space="preserve"> </w:t>
            </w:r>
            <w:r>
              <w:t>institucije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CA270D" w14:textId="463DC67A" w:rsidR="008C27F1" w:rsidRPr="00FC3E49" w:rsidRDefault="005D6113" w:rsidP="005D6113">
            <w:pPr>
              <w:spacing w:after="20"/>
              <w:rPr>
                <w:lang w:val="sr-Cyrl-BA"/>
              </w:rPr>
            </w:pPr>
            <w:r w:rsidRPr="005D6113">
              <w:rPr>
                <w:lang w:val="sr-Cyrl-BA"/>
              </w:rPr>
              <w:t xml:space="preserve">Fakultet tehničkih nauka, Novi Sad </w:t>
            </w:r>
          </w:p>
        </w:tc>
      </w:tr>
      <w:tr w:rsidR="008C27F1" w:rsidRPr="00FC3E49" w14:paraId="1C1418C5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EDDAD" w14:textId="30C30582" w:rsidR="008C27F1" w:rsidRPr="00FC3E49" w:rsidRDefault="000B482F">
            <w:pPr>
              <w:spacing w:after="20"/>
              <w:ind w:left="170"/>
            </w:pPr>
            <w:r>
              <w:t>Zvanje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6B2917" w14:textId="2610D3A1" w:rsidR="008C27F1" w:rsidRPr="005D6113" w:rsidRDefault="005D6113" w:rsidP="005D6113">
            <w:pPr>
              <w:spacing w:after="20"/>
              <w:rPr>
                <w:lang w:val="sr-Latn-RS"/>
              </w:rPr>
            </w:pPr>
            <w:r w:rsidRPr="005D6113">
              <w:rPr>
                <w:lang w:val="sr-Cyrl-RS"/>
              </w:rPr>
              <w:t xml:space="preserve">Diplomirani inženjer grafičkog inženjerstva i dizajna </w:t>
            </w:r>
            <w:r>
              <w:rPr>
                <w:lang w:val="sr-Latn-RS"/>
              </w:rPr>
              <w:t>-master</w:t>
            </w:r>
          </w:p>
        </w:tc>
      </w:tr>
      <w:tr w:rsidR="008C27F1" w:rsidRPr="00FC3E49" w14:paraId="5A091F79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706FF" w14:textId="2BC870C7" w:rsidR="008C27F1" w:rsidRPr="00FC3E49" w:rsidRDefault="000B482F">
            <w:pPr>
              <w:spacing w:after="20"/>
              <w:ind w:left="170"/>
            </w:pPr>
            <w:r>
              <w:t>Mjesto</w:t>
            </w:r>
            <w:r w:rsidR="008C27F1" w:rsidRPr="00FC3E49">
              <w:t xml:space="preserve"> </w:t>
            </w:r>
            <w:r>
              <w:t>i</w:t>
            </w:r>
            <w:r w:rsidR="008C27F1" w:rsidRPr="00FC3E49">
              <w:t xml:space="preserve"> </w:t>
            </w:r>
            <w:r>
              <w:t>godina</w:t>
            </w:r>
            <w:r w:rsidR="008C27F1" w:rsidRPr="00FC3E49">
              <w:t xml:space="preserve"> </w:t>
            </w:r>
            <w:r>
              <w:t>završetka</w:t>
            </w:r>
            <w:r w:rsidR="008C27F1"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A43EC7" w14:textId="54F456F9" w:rsidR="008C27F1" w:rsidRPr="00FC3E49" w:rsidRDefault="005D6113" w:rsidP="005D6113">
            <w:pPr>
              <w:spacing w:after="20"/>
            </w:pPr>
            <w:r>
              <w:t>Novi Sad, 2008. godine</w:t>
            </w:r>
          </w:p>
        </w:tc>
      </w:tr>
      <w:tr w:rsidR="008C27F1" w:rsidRPr="00FC3E49" w14:paraId="7C51C3C6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9543A" w14:textId="77777777" w:rsidR="008C27F1" w:rsidRPr="00FC3E49" w:rsidRDefault="008C27F1">
            <w:pPr>
              <w:spacing w:after="20"/>
              <w:ind w:left="170"/>
            </w:pP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F104CC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425542ED" w14:textId="77777777" w:rsidTr="00F032AE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D06F93" w14:textId="3280A0BD" w:rsidR="008C27F1" w:rsidRPr="00FC3E49" w:rsidRDefault="005D6113">
            <w:pPr>
              <w:spacing w:after="20"/>
              <w:rPr>
                <w:b/>
              </w:rPr>
            </w:pPr>
            <w:r>
              <w:rPr>
                <w:b/>
              </w:rPr>
              <w:t>Doktorske studije</w:t>
            </w:r>
          </w:p>
        </w:tc>
      </w:tr>
      <w:tr w:rsidR="005D6113" w:rsidRPr="00FC3E49" w14:paraId="302F188E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566D9" w14:textId="714578D0" w:rsidR="005D6113" w:rsidRPr="00FC3E49" w:rsidRDefault="005D6113" w:rsidP="005D6113">
            <w:pPr>
              <w:spacing w:after="20"/>
              <w:ind w:left="170"/>
            </w:pPr>
            <w:r>
              <w:t>Naziv</w:t>
            </w:r>
            <w:r w:rsidRPr="00FC3E49">
              <w:t xml:space="preserve"> </w:t>
            </w:r>
            <w:r>
              <w:t>institucije</w:t>
            </w:r>
            <w:r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776A1F" w14:textId="49060486" w:rsidR="005D6113" w:rsidRPr="00FC3E49" w:rsidRDefault="005D6113" w:rsidP="005D6113">
            <w:pPr>
              <w:spacing w:after="20"/>
              <w:rPr>
                <w:lang w:val="sr-Cyrl-BA"/>
              </w:rPr>
            </w:pPr>
            <w:r w:rsidRPr="005D6113">
              <w:rPr>
                <w:lang w:val="sr-Cyrl-BA"/>
              </w:rPr>
              <w:t>Sveučilište u Zagrebu Grafički fakultet</w:t>
            </w:r>
          </w:p>
        </w:tc>
      </w:tr>
      <w:tr w:rsidR="005D6113" w:rsidRPr="00FC3E49" w14:paraId="28B0A093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DCBA4" w14:textId="46C709E3" w:rsidR="005D6113" w:rsidRPr="00FC3E49" w:rsidRDefault="005D6113" w:rsidP="005D6113">
            <w:pPr>
              <w:spacing w:after="20"/>
              <w:ind w:left="170"/>
            </w:pPr>
            <w:r>
              <w:t>Zvanje</w:t>
            </w:r>
            <w:r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0A1412" w14:textId="40F7F858" w:rsidR="005D6113" w:rsidRPr="00FC3E49" w:rsidRDefault="007E2CCF" w:rsidP="005D6113">
            <w:pPr>
              <w:spacing w:after="20"/>
            </w:pPr>
            <w:r>
              <w:t xml:space="preserve">Doktor </w:t>
            </w:r>
            <w:r w:rsidR="00875B51">
              <w:t>tehničkih nauka</w:t>
            </w:r>
          </w:p>
        </w:tc>
      </w:tr>
      <w:tr w:rsidR="005D6113" w:rsidRPr="00FC3E49" w14:paraId="58303421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CFD6C" w14:textId="2C5FC91A" w:rsidR="005D6113" w:rsidRPr="00FC3E49" w:rsidRDefault="005D6113" w:rsidP="005D6113">
            <w:pPr>
              <w:spacing w:after="20"/>
              <w:ind w:left="170"/>
            </w:pPr>
            <w:r>
              <w:t>Mjesto</w:t>
            </w:r>
            <w:r w:rsidRPr="00FC3E49">
              <w:t xml:space="preserve"> </w:t>
            </w:r>
            <w:r>
              <w:t>i</w:t>
            </w:r>
            <w:r w:rsidRPr="00FC3E49">
              <w:t xml:space="preserve"> </w:t>
            </w:r>
            <w:r>
              <w:t>godina</w:t>
            </w:r>
            <w:r w:rsidRPr="00FC3E49">
              <w:t xml:space="preserve"> </w:t>
            </w:r>
            <w:r>
              <w:rPr>
                <w:lang w:val="sr-Cyrl-CS"/>
              </w:rPr>
              <w:t>odbrane</w:t>
            </w:r>
            <w:r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doktorske</w:t>
            </w:r>
            <w:r w:rsidRPr="00FC3E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disertacija</w:t>
            </w:r>
            <w:r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62DFCA" w14:textId="651A3E9D" w:rsidR="005D6113" w:rsidRPr="00FC3E49" w:rsidRDefault="005D6113" w:rsidP="005D6113">
            <w:pPr>
              <w:spacing w:after="20"/>
            </w:pPr>
            <w:r>
              <w:t>Zagreb, 26.05.2021.</w:t>
            </w:r>
          </w:p>
        </w:tc>
      </w:tr>
      <w:tr w:rsidR="005D6113" w:rsidRPr="00FC3E49" w14:paraId="1F144F2D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4CB778" w14:textId="70D66510" w:rsidR="005D6113" w:rsidRPr="00FC3E49" w:rsidRDefault="005D6113" w:rsidP="005D6113">
            <w:pPr>
              <w:spacing w:after="20"/>
              <w:ind w:left="170"/>
            </w:pPr>
            <w:r>
              <w:t>Naziv</w:t>
            </w:r>
            <w:r w:rsidRPr="00FC3E49">
              <w:t xml:space="preserve"> </w:t>
            </w:r>
            <w:r>
              <w:rPr>
                <w:lang w:val="sr-Cyrl-CS"/>
              </w:rPr>
              <w:t>doktorske</w:t>
            </w:r>
            <w:r w:rsidRPr="00FC3E49">
              <w:rPr>
                <w:lang w:val="sr-Cyrl-CS"/>
              </w:rPr>
              <w:t xml:space="preserve"> </w:t>
            </w:r>
            <w:r>
              <w:t>disertacije</w:t>
            </w:r>
            <w:r w:rsidRPr="00FC3E49">
              <w:t>:</w:t>
            </w:r>
          </w:p>
        </w:tc>
        <w:tc>
          <w:tcPr>
            <w:tcW w:w="5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275C7F" w14:textId="70353229" w:rsidR="005D6113" w:rsidRPr="00FC3E49" w:rsidRDefault="005D6113" w:rsidP="005D6113">
            <w:pPr>
              <w:spacing w:after="20"/>
            </w:pPr>
            <w:r>
              <w:t>„Metoda za definiranje odnosa između kvantitativnoga pokazatelja i ljudske percepcije odstupanja u boji“</w:t>
            </w:r>
          </w:p>
        </w:tc>
      </w:tr>
      <w:tr w:rsidR="008C27F1" w:rsidRPr="00FC3E49" w14:paraId="35F6FD3F" w14:textId="77777777" w:rsidTr="000A5758">
        <w:trPr>
          <w:trHeight w:val="144"/>
          <w:jc w:val="center"/>
        </w:trPr>
        <w:tc>
          <w:tcPr>
            <w:tcW w:w="4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8507A4" w14:textId="77777777" w:rsidR="008C27F1" w:rsidRPr="00FC3E49" w:rsidRDefault="008C27F1">
            <w:pPr>
              <w:spacing w:after="20"/>
            </w:pPr>
          </w:p>
          <w:p w14:paraId="0182F9EB" w14:textId="77777777" w:rsidR="00EC5ED9" w:rsidRPr="00FC3E49" w:rsidRDefault="00EC5ED9">
            <w:pPr>
              <w:spacing w:after="20"/>
            </w:pPr>
          </w:p>
          <w:p w14:paraId="18BA6FF6" w14:textId="77777777" w:rsidR="00EC5ED9" w:rsidRPr="00FC3E49" w:rsidRDefault="00EC5ED9">
            <w:pPr>
              <w:spacing w:after="20"/>
            </w:pPr>
          </w:p>
        </w:tc>
        <w:tc>
          <w:tcPr>
            <w:tcW w:w="5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65DDB3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3CF8CC79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F5E3A8B" w14:textId="19146634" w:rsidR="008C27F1" w:rsidRPr="00FC3E49" w:rsidRDefault="000B482F" w:rsidP="00884B30">
            <w:pPr>
              <w:spacing w:after="20"/>
              <w:rPr>
                <w:b/>
              </w:rPr>
            </w:pPr>
            <w:r>
              <w:rPr>
                <w:b/>
              </w:rPr>
              <w:t>v</w:t>
            </w:r>
            <w:r w:rsidR="008C27F1" w:rsidRPr="00FC3E49">
              <w:rPr>
                <w:b/>
              </w:rPr>
              <w:t xml:space="preserve">) </w:t>
            </w:r>
            <w:r>
              <w:rPr>
                <w:b/>
              </w:rPr>
              <w:t>Naučna</w:t>
            </w:r>
            <w:r w:rsidR="008C27F1" w:rsidRPr="00FC3E49">
              <w:rPr>
                <w:b/>
              </w:rPr>
              <w:t>/</w:t>
            </w:r>
            <w:r>
              <w:rPr>
                <w:b/>
              </w:rPr>
              <w:t>umjetnička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djelatnost</w:t>
            </w:r>
            <w:r w:rsidR="008C27F1" w:rsidRPr="00FC3E49">
              <w:rPr>
                <w:b/>
              </w:rPr>
              <w:t xml:space="preserve"> </w:t>
            </w:r>
          </w:p>
        </w:tc>
      </w:tr>
      <w:tr w:rsidR="008C27F1" w:rsidRPr="00FC3E49" w14:paraId="51DC10AF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FC91FF7" w14:textId="6DB27461" w:rsidR="008C27F1" w:rsidRPr="00FC3E49" w:rsidRDefault="000B482F" w:rsidP="00884B30">
            <w:pPr>
              <w:spacing w:after="20"/>
              <w:rPr>
                <w:i/>
              </w:rPr>
            </w:pPr>
            <w:r>
              <w:rPr>
                <w:i/>
              </w:rPr>
              <w:t>Uža</w:t>
            </w:r>
            <w:r w:rsidR="00FC3E49">
              <w:rPr>
                <w:i/>
              </w:rPr>
              <w:t xml:space="preserve"> </w:t>
            </w:r>
            <w:r>
              <w:rPr>
                <w:i/>
              </w:rPr>
              <w:t>naučna</w:t>
            </w:r>
            <w:r w:rsidR="00FC3E49">
              <w:rPr>
                <w:i/>
              </w:rPr>
              <w:t xml:space="preserve"> </w:t>
            </w:r>
            <w:r>
              <w:rPr>
                <w:i/>
              </w:rPr>
              <w:t>oblast</w:t>
            </w:r>
            <w:r w:rsidR="00FC3E49">
              <w:rPr>
                <w:i/>
              </w:rPr>
              <w:t xml:space="preserve"> – </w:t>
            </w:r>
            <w:r w:rsidR="006325F1">
              <w:rPr>
                <w:i/>
              </w:rPr>
              <w:t>grafičke tehnologije</w:t>
            </w:r>
          </w:p>
        </w:tc>
      </w:tr>
      <w:tr w:rsidR="008C27F1" w:rsidRPr="00FC3E49" w14:paraId="745438AF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78EE22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143360BF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E0F8377" w14:textId="77777777" w:rsidR="008C27F1" w:rsidRPr="00FC3E49" w:rsidRDefault="008C27F1" w:rsidP="00884B30">
            <w:pPr>
              <w:spacing w:after="20"/>
            </w:pPr>
          </w:p>
        </w:tc>
      </w:tr>
      <w:tr w:rsidR="008C27F1" w:rsidRPr="00FC3E49" w14:paraId="39B6549F" w14:textId="77777777" w:rsidTr="00F032AE">
        <w:trPr>
          <w:trHeight w:val="296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F47A" w14:textId="77777777" w:rsidR="00F032AE" w:rsidRPr="00FC3E49" w:rsidRDefault="00F032AE" w:rsidP="00F032AE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Originalni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naučni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od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međunarodnog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Pr="00FC3E49">
              <w:rPr>
                <w:b/>
                <w:noProof/>
                <w:lang w:val="sr-Cyrl-CS"/>
              </w:rPr>
              <w:t>:</w:t>
            </w:r>
          </w:p>
          <w:p w14:paraId="0E07598A" w14:textId="77777777" w:rsidR="006325F1" w:rsidRPr="00EB6CA9" w:rsidRDefault="006325F1" w:rsidP="006325F1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rPr>
                <w:lang w:val="hr-HR"/>
              </w:rPr>
            </w:pPr>
            <w:r w:rsidRPr="00EB6CA9">
              <w:rPr>
                <w:lang w:val="hr-HR"/>
              </w:rPr>
              <w:t xml:space="preserve">Zoran GAZIBARIĆ, Vladimir CVILJUŠAC, Predrag ŽIVKOVIĆ, Nikola MRVAC </w:t>
            </w:r>
          </w:p>
          <w:p w14:paraId="4B02CDD6" w14:textId="77777777" w:rsidR="006325F1" w:rsidRPr="00BE2140" w:rsidRDefault="006325F1" w:rsidP="006325F1">
            <w:pPr>
              <w:rPr>
                <w:lang w:val="sr-Latn-RS"/>
              </w:rPr>
            </w:pPr>
            <w:r w:rsidRPr="004112B4">
              <w:rPr>
                <w:lang w:val="hr-HR"/>
              </w:rPr>
              <w:t>A Method for Evaluating Human Observer's Perception of Color Differences// Tehnički vjesnik – Technical Gazette: znanstveno-stručni časopis tehničkih fakulteta Sveučilišta u Osijeku, 28 (2021), 6; doi: 10.17559/TV-20201027193639</w:t>
            </w:r>
            <w:r>
              <w:rPr>
                <w:lang w:val="hr-HR"/>
              </w:rPr>
              <w:t xml:space="preserve"> </w:t>
            </w:r>
          </w:p>
          <w:p w14:paraId="1213442D" w14:textId="77777777" w:rsidR="005A078F" w:rsidRPr="00FC3E49" w:rsidRDefault="005A078F" w:rsidP="005A078F">
            <w:pPr>
              <w:spacing w:after="20"/>
            </w:pPr>
          </w:p>
          <w:p w14:paraId="082B1C16" w14:textId="4819E031" w:rsidR="00DB6E63" w:rsidRDefault="000B482F" w:rsidP="00DB6E63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Pregledni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naučni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međunarodnog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DB6E63" w:rsidRPr="00FC3E49">
              <w:rPr>
                <w:b/>
                <w:noProof/>
                <w:lang w:val="sr-Cyrl-CS"/>
              </w:rPr>
              <w:t>:</w:t>
            </w:r>
          </w:p>
          <w:p w14:paraId="23BAA0A1" w14:textId="77777777" w:rsidR="00F032AE" w:rsidRDefault="00F032AE" w:rsidP="00DB6E63">
            <w:pPr>
              <w:spacing w:after="20"/>
              <w:rPr>
                <w:b/>
                <w:noProof/>
                <w:lang w:val="sr-Cyrl-CS"/>
              </w:rPr>
            </w:pPr>
          </w:p>
          <w:p w14:paraId="6413791C" w14:textId="4650C58F" w:rsidR="00F34F99" w:rsidRPr="00F032AE" w:rsidRDefault="00F032AE" w:rsidP="00F032AE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Latn-BA"/>
              </w:rPr>
              <w:t>Stručni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naučni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međunarodnog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</w:p>
          <w:p w14:paraId="5A1A0954" w14:textId="77777777" w:rsidR="00322F20" w:rsidRPr="00FC3E49" w:rsidRDefault="00322F20" w:rsidP="00FC3E49">
            <w:pPr>
              <w:pStyle w:val="ListParagraph"/>
              <w:spacing w:after="20"/>
              <w:ind w:left="1080"/>
              <w:rPr>
                <w:rFonts w:cs="Times New Roman"/>
                <w:szCs w:val="24"/>
              </w:rPr>
            </w:pPr>
          </w:p>
          <w:p w14:paraId="33E4B368" w14:textId="4CCA28FB" w:rsidR="00DB6E63" w:rsidRPr="00FC3E49" w:rsidRDefault="000B482F" w:rsidP="00DB6E63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Originalni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naučni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časopisu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od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nacionalnog</w:t>
            </w:r>
            <w:r w:rsidR="00DB6E63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DB6E63" w:rsidRPr="00FC3E49">
              <w:rPr>
                <w:b/>
                <w:noProof/>
                <w:lang w:val="sr-Cyrl-CS"/>
              </w:rPr>
              <w:t>:</w:t>
            </w:r>
          </w:p>
          <w:p w14:paraId="3ED8FCC3" w14:textId="07824BC0" w:rsidR="009C0673" w:rsidRPr="00F032AE" w:rsidRDefault="009C0673" w:rsidP="00F032AE"/>
          <w:p w14:paraId="4A135ED8" w14:textId="1593C79A" w:rsidR="009C73EB" w:rsidRDefault="00F032AE" w:rsidP="00322F20">
            <w:pPr>
              <w:spacing w:after="20"/>
              <w:rPr>
                <w:b/>
              </w:rPr>
            </w:pPr>
            <w:r>
              <w:rPr>
                <w:b/>
              </w:rPr>
              <w:t>Pregledni radovi</w:t>
            </w:r>
            <w:r w:rsidRPr="00FC3E49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Pr="00FC3E49">
              <w:rPr>
                <w:b/>
              </w:rPr>
              <w:t xml:space="preserve"> </w:t>
            </w:r>
            <w:r>
              <w:rPr>
                <w:b/>
              </w:rPr>
              <w:t>časopisu</w:t>
            </w:r>
            <w:r w:rsidRPr="00FC3E49">
              <w:rPr>
                <w:b/>
              </w:rPr>
              <w:t xml:space="preserve"> </w:t>
            </w:r>
            <w:r>
              <w:rPr>
                <w:b/>
              </w:rPr>
              <w:t>od</w:t>
            </w:r>
            <w:r w:rsidRPr="00FC3E49">
              <w:rPr>
                <w:b/>
              </w:rPr>
              <w:t xml:space="preserve"> </w:t>
            </w:r>
            <w:r>
              <w:rPr>
                <w:b/>
              </w:rPr>
              <w:t>nacionalnog</w:t>
            </w:r>
            <w:r w:rsidRPr="00FC3E49">
              <w:rPr>
                <w:b/>
              </w:rPr>
              <w:t xml:space="preserve"> </w:t>
            </w:r>
            <w:r>
              <w:rPr>
                <w:b/>
              </w:rPr>
              <w:t>značaja</w:t>
            </w:r>
          </w:p>
          <w:p w14:paraId="615D09BA" w14:textId="77777777" w:rsidR="00F032AE" w:rsidRPr="00FC3E49" w:rsidRDefault="00F032AE" w:rsidP="00322F20">
            <w:pPr>
              <w:spacing w:after="20"/>
            </w:pPr>
          </w:p>
          <w:p w14:paraId="45CE46E8" w14:textId="494B19E8" w:rsidR="00322F20" w:rsidRPr="00FC3E49" w:rsidRDefault="000B482F" w:rsidP="00322F20">
            <w:pPr>
              <w:spacing w:after="20"/>
              <w:rPr>
                <w:b/>
              </w:rPr>
            </w:pPr>
            <w:bookmarkStart w:id="0" w:name="_Hlk73963570"/>
            <w:r>
              <w:rPr>
                <w:b/>
              </w:rPr>
              <w:t>Stručni</w:t>
            </w:r>
            <w:r w:rsidR="00322F20" w:rsidRPr="00FC3E49">
              <w:rPr>
                <w:b/>
              </w:rPr>
              <w:t xml:space="preserve"> </w:t>
            </w:r>
            <w:r>
              <w:rPr>
                <w:b/>
              </w:rPr>
              <w:t>rad</w:t>
            </w:r>
            <w:r w:rsidR="009C73EB">
              <w:rPr>
                <w:b/>
              </w:rPr>
              <w:t>ovi</w:t>
            </w:r>
            <w:r w:rsidR="00322F20" w:rsidRPr="00FC3E49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="00322F20" w:rsidRPr="00FC3E49">
              <w:rPr>
                <w:b/>
              </w:rPr>
              <w:t xml:space="preserve"> </w:t>
            </w:r>
            <w:r>
              <w:rPr>
                <w:b/>
              </w:rPr>
              <w:t>časopisu</w:t>
            </w:r>
            <w:r w:rsidR="00322F20" w:rsidRPr="00FC3E49">
              <w:rPr>
                <w:b/>
              </w:rPr>
              <w:t xml:space="preserve"> </w:t>
            </w:r>
            <w:r>
              <w:rPr>
                <w:b/>
              </w:rPr>
              <w:t>od</w:t>
            </w:r>
            <w:r w:rsidR="00322F20" w:rsidRPr="00FC3E49">
              <w:rPr>
                <w:b/>
              </w:rPr>
              <w:t xml:space="preserve"> </w:t>
            </w:r>
            <w:r>
              <w:rPr>
                <w:b/>
              </w:rPr>
              <w:t>nacionalnog</w:t>
            </w:r>
            <w:r w:rsidR="00322F20" w:rsidRPr="00FC3E49">
              <w:rPr>
                <w:b/>
              </w:rPr>
              <w:t xml:space="preserve"> </w:t>
            </w:r>
            <w:r>
              <w:rPr>
                <w:b/>
              </w:rPr>
              <w:t>značaja</w:t>
            </w:r>
            <w:r w:rsidR="00322F20" w:rsidRPr="00FC3E49">
              <w:rPr>
                <w:b/>
              </w:rPr>
              <w:t>:</w:t>
            </w:r>
          </w:p>
          <w:bookmarkEnd w:id="0"/>
          <w:p w14:paraId="4E8235DD" w14:textId="77777777" w:rsidR="00BA0A45" w:rsidRPr="00FC3E49" w:rsidRDefault="00BA0A45" w:rsidP="00D3441F">
            <w:pPr>
              <w:spacing w:after="20"/>
              <w:rPr>
                <w:b/>
                <w:noProof/>
                <w:lang w:val="sr-Cyrl-CS"/>
              </w:rPr>
            </w:pPr>
          </w:p>
          <w:p w14:paraId="43184A3C" w14:textId="57A883A0" w:rsidR="00DD263D" w:rsidRDefault="000B482F" w:rsidP="00F032AE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Naučni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 w:rsidR="005F2A75" w:rsidRPr="00FC3E49">
              <w:rPr>
                <w:b/>
                <w:noProof/>
                <w:lang w:val="sr-Latn-BA"/>
              </w:rPr>
              <w:t xml:space="preserve">na </w:t>
            </w:r>
            <w:r>
              <w:rPr>
                <w:b/>
                <w:noProof/>
                <w:lang w:val="sr-Cyrl-CS"/>
              </w:rPr>
              <w:t>skupovima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međunarodnog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BA0A45" w:rsidRPr="00FC3E49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štampan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cjelini</w:t>
            </w:r>
            <w:r w:rsidR="00BA0A45" w:rsidRPr="00FC3E49">
              <w:rPr>
                <w:b/>
                <w:noProof/>
                <w:lang w:val="sr-Cyrl-CS"/>
              </w:rPr>
              <w:t>:</w:t>
            </w:r>
          </w:p>
          <w:p w14:paraId="76CE80B1" w14:textId="3277DCA9" w:rsidR="00655307" w:rsidRDefault="00655307" w:rsidP="00655307">
            <w:pPr>
              <w:spacing w:after="20"/>
              <w:ind w:left="33"/>
              <w:rPr>
                <w:bCs/>
                <w:noProof/>
                <w:lang w:val="sr-Latn-RS"/>
              </w:rPr>
            </w:pPr>
            <w:r w:rsidRPr="00655307">
              <w:rPr>
                <w:bCs/>
                <w:noProof/>
                <w:lang w:val="sr-Latn-RS"/>
              </w:rPr>
              <w:t xml:space="preserve">1. </w:t>
            </w:r>
            <w:r>
              <w:rPr>
                <w:bCs/>
                <w:noProof/>
                <w:lang w:val="sr-Latn-RS"/>
              </w:rPr>
              <w:t xml:space="preserve">       </w:t>
            </w:r>
            <w:r w:rsidRPr="00655307">
              <w:rPr>
                <w:bCs/>
                <w:noProof/>
                <w:lang w:val="sr-Latn-RS"/>
              </w:rPr>
              <w:t>Gazibarić</w:t>
            </w:r>
            <w:r>
              <w:rPr>
                <w:bCs/>
                <w:noProof/>
                <w:lang w:val="sr-Latn-RS"/>
              </w:rPr>
              <w:t>,</w:t>
            </w:r>
            <w:r w:rsidRPr="00655307">
              <w:rPr>
                <w:bCs/>
                <w:noProof/>
                <w:lang w:val="sr-Latn-RS"/>
              </w:rPr>
              <w:t xml:space="preserve"> </w:t>
            </w:r>
            <w:r w:rsidRPr="00655307">
              <w:rPr>
                <w:bCs/>
                <w:noProof/>
                <w:lang w:val="sr-Latn-RS"/>
              </w:rPr>
              <w:t>Zoran</w:t>
            </w:r>
            <w:r>
              <w:rPr>
                <w:bCs/>
                <w:noProof/>
                <w:lang w:val="sr-Latn-RS"/>
              </w:rPr>
              <w:t>;</w:t>
            </w:r>
            <w:r w:rsidRPr="00655307">
              <w:rPr>
                <w:bCs/>
                <w:noProof/>
                <w:lang w:val="sr-Latn-RS"/>
              </w:rPr>
              <w:t xml:space="preserve"> Živković</w:t>
            </w:r>
            <w:r>
              <w:rPr>
                <w:bCs/>
                <w:noProof/>
                <w:lang w:val="sr-Latn-RS"/>
              </w:rPr>
              <w:t>,</w:t>
            </w:r>
            <w:r w:rsidRPr="00655307">
              <w:rPr>
                <w:bCs/>
                <w:noProof/>
                <w:lang w:val="sr-Latn-RS"/>
              </w:rPr>
              <w:t xml:space="preserve"> </w:t>
            </w:r>
            <w:r w:rsidRPr="00655307">
              <w:rPr>
                <w:bCs/>
                <w:noProof/>
                <w:lang w:val="sr-Latn-RS"/>
              </w:rPr>
              <w:t>Predrag</w:t>
            </w:r>
            <w:r>
              <w:rPr>
                <w:bCs/>
                <w:noProof/>
                <w:lang w:val="sr-Latn-RS"/>
              </w:rPr>
              <w:t>;</w:t>
            </w:r>
            <w:r w:rsidRPr="00655307">
              <w:rPr>
                <w:bCs/>
                <w:noProof/>
                <w:lang w:val="sr-Latn-RS"/>
              </w:rPr>
              <w:t xml:space="preserve"> Cviljušac</w:t>
            </w:r>
            <w:r>
              <w:rPr>
                <w:bCs/>
                <w:noProof/>
                <w:lang w:val="sr-Latn-RS"/>
              </w:rPr>
              <w:t>,</w:t>
            </w:r>
            <w:r w:rsidRPr="00655307">
              <w:rPr>
                <w:bCs/>
                <w:noProof/>
                <w:lang w:val="sr-Latn-RS"/>
              </w:rPr>
              <w:t xml:space="preserve"> </w:t>
            </w:r>
            <w:r w:rsidRPr="00655307">
              <w:rPr>
                <w:bCs/>
                <w:noProof/>
                <w:lang w:val="sr-Latn-RS"/>
              </w:rPr>
              <w:t>Vladimir</w:t>
            </w:r>
            <w:r>
              <w:rPr>
                <w:bCs/>
                <w:noProof/>
                <w:lang w:val="sr-Latn-RS"/>
              </w:rPr>
              <w:t>;</w:t>
            </w:r>
            <w:r w:rsidRPr="00655307">
              <w:rPr>
                <w:bCs/>
                <w:noProof/>
                <w:lang w:val="sr-Latn-RS"/>
              </w:rPr>
              <w:t xml:space="preserve"> Ljubojević</w:t>
            </w:r>
            <w:r>
              <w:rPr>
                <w:bCs/>
                <w:noProof/>
                <w:lang w:val="sr-Latn-RS"/>
              </w:rPr>
              <w:t>,</w:t>
            </w:r>
            <w:r w:rsidRPr="00655307">
              <w:rPr>
                <w:bCs/>
                <w:noProof/>
                <w:lang w:val="sr-Latn-RS"/>
              </w:rPr>
              <w:t xml:space="preserve"> </w:t>
            </w:r>
            <w:r w:rsidRPr="00655307">
              <w:rPr>
                <w:bCs/>
                <w:noProof/>
                <w:lang w:val="sr-Latn-RS"/>
              </w:rPr>
              <w:t xml:space="preserve">Miloš </w:t>
            </w:r>
          </w:p>
          <w:p w14:paraId="0560031E" w14:textId="017056BE" w:rsidR="00655307" w:rsidRPr="00655307" w:rsidRDefault="00655307" w:rsidP="00655307">
            <w:pPr>
              <w:spacing w:after="20"/>
              <w:rPr>
                <w:bCs/>
                <w:noProof/>
                <w:lang w:val="sr-Latn-RS"/>
              </w:rPr>
            </w:pPr>
            <w:r w:rsidRPr="00655307">
              <w:rPr>
                <w:bCs/>
                <w:noProof/>
                <w:lang w:val="sr-Latn-RS"/>
              </w:rPr>
              <w:t xml:space="preserve">A </w:t>
            </w:r>
            <w:r w:rsidRPr="00655307">
              <w:rPr>
                <w:bCs/>
                <w:noProof/>
                <w:lang w:val="sr-Latn-RS"/>
              </w:rPr>
              <w:t>method of ranking respondents according to sense of color differences</w:t>
            </w:r>
            <w:r>
              <w:rPr>
                <w:bCs/>
                <w:noProof/>
                <w:lang w:val="sr-Latn-RS"/>
              </w:rPr>
              <w:t>. //</w:t>
            </w:r>
            <w:r>
              <w:t xml:space="preserve"> </w:t>
            </w:r>
            <w:r w:rsidRPr="00655307">
              <w:rPr>
                <w:bCs/>
                <w:noProof/>
                <w:lang w:val="sr-Latn-RS"/>
              </w:rPr>
              <w:t>[Book of proceedings] : international scientific conference /</w:t>
            </w:r>
            <w:r>
              <w:rPr>
                <w:bCs/>
                <w:noProof/>
                <w:lang w:val="sr-Latn-RS"/>
              </w:rPr>
              <w:t xml:space="preserve"> </w:t>
            </w:r>
            <w:r w:rsidRPr="00655307">
              <w:rPr>
                <w:bCs/>
                <w:noProof/>
                <w:lang w:val="sr-Latn-RS"/>
              </w:rPr>
              <w:t>XIV Conference of Chemists, Technologists and Environmentalists</w:t>
            </w:r>
            <w:r>
              <w:rPr>
                <w:bCs/>
                <w:noProof/>
                <w:lang w:val="sr-Latn-RS"/>
              </w:rPr>
              <w:t xml:space="preserve"> </w:t>
            </w:r>
            <w:r w:rsidRPr="00655307">
              <w:rPr>
                <w:bCs/>
                <w:noProof/>
                <w:lang w:val="sr-Latn-RS"/>
              </w:rPr>
              <w:t>of Republic of Srpska ; [editorial board Borislav Malinović]. - Banja</w:t>
            </w:r>
          </w:p>
          <w:p w14:paraId="3F473EBB" w14:textId="7DD76A65" w:rsidR="00655307" w:rsidRPr="00655307" w:rsidRDefault="00655307" w:rsidP="00655307">
            <w:pPr>
              <w:spacing w:after="20"/>
              <w:rPr>
                <w:bCs/>
                <w:noProof/>
                <w:lang w:val="sr-Latn-RS"/>
              </w:rPr>
            </w:pPr>
            <w:r w:rsidRPr="00655307">
              <w:rPr>
                <w:bCs/>
                <w:noProof/>
                <w:lang w:val="sr-Latn-RS"/>
              </w:rPr>
              <w:t>Luka : University in Banjaluka, Faculty of Technology, 2023</w:t>
            </w:r>
            <w:r>
              <w:rPr>
                <w:bCs/>
                <w:noProof/>
                <w:lang w:val="sr-Latn-RS"/>
              </w:rPr>
              <w:t xml:space="preserve">. str. 167-176 </w:t>
            </w:r>
            <w:r>
              <w:t xml:space="preserve">(predavanje, međunarodna recenzija, </w:t>
            </w:r>
            <w:r>
              <w:t>objavljen rad, naučni</w:t>
            </w:r>
            <w:r>
              <w:t>)</w:t>
            </w:r>
          </w:p>
          <w:p w14:paraId="42F61991" w14:textId="67E05BC8" w:rsidR="00E13D48" w:rsidRDefault="00655307" w:rsidP="00E13D48">
            <w:pPr>
              <w:spacing w:after="20"/>
            </w:pPr>
            <w:r>
              <w:t>2</w:t>
            </w:r>
            <w:r w:rsidR="00E13D48">
              <w:t>.</w:t>
            </w:r>
            <w:r w:rsidR="00E13D48">
              <w:tab/>
              <w:t>Gazibarić, Zoran; Živković, Predrag</w:t>
            </w:r>
          </w:p>
          <w:p w14:paraId="763F95CE" w14:textId="77777777" w:rsidR="00E13D48" w:rsidRDefault="00E13D48" w:rsidP="00E13D48">
            <w:pPr>
              <w:spacing w:after="20"/>
            </w:pPr>
            <w:r>
              <w:t>Ispitivanje uticaja rezolucije bit mape i linijature rastera na izgled odštampane bit mape. // Zbornik radova Trećeg međunarodnog naučno-stručnog simpozija grafičke tehnologije i dizajna GeDIT 2013 12. – 13. septembra 2013., / Babić, Darko (ur.). Travnik: Fakultet za tehničke studije Univerziteta u Travniku, Travnik, Bosna i Hercegovina, 2013. str. 56–65. (https://www.bib.irb.hr/1064028) (predavanje, međunarodna recenzija, cjeloviti rad (in extenso), znanstveni)</w:t>
            </w:r>
          </w:p>
          <w:p w14:paraId="006300A4" w14:textId="6F978F9F" w:rsidR="00E13D48" w:rsidRDefault="00655307" w:rsidP="00E13D48">
            <w:pPr>
              <w:spacing w:after="20"/>
            </w:pPr>
            <w:r>
              <w:t>3</w:t>
            </w:r>
            <w:r w:rsidR="00E13D48">
              <w:t>.</w:t>
            </w:r>
            <w:r w:rsidR="00E13D48">
              <w:tab/>
              <w:t>Gazibarić, Zoran; Živković, Predrag; Živojinović, Dragana</w:t>
            </w:r>
          </w:p>
          <w:p w14:paraId="711C5058" w14:textId="77777777" w:rsidR="00E13D48" w:rsidRDefault="00E13D48" w:rsidP="00E13D48">
            <w:pPr>
              <w:spacing w:after="20"/>
            </w:pPr>
            <w:r>
              <w:t>Determining the correlation between total hardness of water and spectro-densitometric characteristic of printing quality. // Zbornik radova ´12 = Proceedings ´12 / 6. međunarodni naučno-stručni simpozijum GRID 2012, Novi Sad 15 – 16. XI 2012  / Novaković, Dragoljub (ur.).Novi Sad: Fakultet tehničkih nauka, Novi sad, 2012. str. 157–163. (https://www.bib.irb.hr/1063981) (predavanje, međunarodna recenzija, cjeloviti rad (in extenso), znanstveni)</w:t>
            </w:r>
          </w:p>
          <w:p w14:paraId="664325B9" w14:textId="1F3DC885" w:rsidR="00E13D48" w:rsidRDefault="00655307" w:rsidP="00E13D48">
            <w:pPr>
              <w:spacing w:after="20"/>
            </w:pPr>
            <w:r>
              <w:t>4</w:t>
            </w:r>
            <w:r w:rsidR="00E13D48">
              <w:t>.</w:t>
            </w:r>
            <w:r w:rsidR="00E13D48">
              <w:tab/>
              <w:t>Gazibarić, Zoran; Živković, Predrag</w:t>
            </w:r>
          </w:p>
          <w:p w14:paraId="5BCFD1B6" w14:textId="7374FF62" w:rsidR="00E13D48" w:rsidRDefault="00E13D48" w:rsidP="00E13D48">
            <w:pPr>
              <w:spacing w:after="20"/>
            </w:pPr>
            <w:r>
              <w:t>Mogućnosti automatizacije postojećeg radnog toka u štampariji ofset štampe. // Zbornik radova Drugoga međunarodnog naučno-stručnog simpozija grafičke tehnologije i dizajna GeTID 2011. 9. – 11. juna 2011. Kiseljak, Bosna i Hercegovina / Babić, Darko (ur.). Kiseljak: Univerzitet u Travniku Fakultet za tehničke studije u Kiseljaku (BiH), 2011. str. 35–45. (https://www.bib.irb.hr/1064022) (predavanje, međunarodna recenzija, cjeloviti rad (in extenso), znanstveni)</w:t>
            </w:r>
          </w:p>
          <w:p w14:paraId="6A765400" w14:textId="58817883" w:rsidR="00655307" w:rsidRDefault="00655307" w:rsidP="00E13D48">
            <w:pPr>
              <w:spacing w:after="20"/>
            </w:pPr>
          </w:p>
          <w:p w14:paraId="660336C2" w14:textId="2BD7516A" w:rsidR="00655307" w:rsidRPr="00F032AE" w:rsidRDefault="00655307" w:rsidP="00655307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Latn-RS"/>
              </w:rPr>
              <w:t>Stručni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 w:rsidRPr="00FC3E49">
              <w:rPr>
                <w:b/>
                <w:noProof/>
                <w:lang w:val="sr-Latn-BA"/>
              </w:rPr>
              <w:t xml:space="preserve">na </w:t>
            </w:r>
            <w:r>
              <w:rPr>
                <w:b/>
                <w:noProof/>
                <w:lang w:val="sr-Cyrl-CS"/>
              </w:rPr>
              <w:t>skupovima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međunarodnog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Pr="00FC3E49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štampan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cjelini</w:t>
            </w:r>
            <w:r w:rsidRPr="00FC3E49">
              <w:rPr>
                <w:b/>
                <w:noProof/>
                <w:lang w:val="sr-Cyrl-CS"/>
              </w:rPr>
              <w:t>:</w:t>
            </w:r>
          </w:p>
          <w:p w14:paraId="79F924BC" w14:textId="77777777" w:rsidR="00655307" w:rsidRDefault="00655307" w:rsidP="00E13D48">
            <w:pPr>
              <w:spacing w:after="20"/>
            </w:pPr>
          </w:p>
          <w:p w14:paraId="4944CCAC" w14:textId="08A4A026" w:rsidR="00E13D48" w:rsidRPr="009A655E" w:rsidRDefault="00655307" w:rsidP="00E13D4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13D48" w:rsidRPr="009A655E">
              <w:rPr>
                <w:lang w:val="hr-HR"/>
              </w:rPr>
              <w:t>.</w:t>
            </w:r>
            <w:r w:rsidR="00E13D48" w:rsidRPr="009A655E">
              <w:rPr>
                <w:lang w:val="hr-HR"/>
              </w:rPr>
              <w:tab/>
              <w:t>Gazibarić, Zoran</w:t>
            </w:r>
          </w:p>
          <w:p w14:paraId="6F6CB953" w14:textId="77777777" w:rsidR="00E13D48" w:rsidRDefault="00E13D48" w:rsidP="00E13D48">
            <w:pPr>
              <w:rPr>
                <w:lang w:val="hr-HR"/>
              </w:rPr>
            </w:pPr>
            <w:r w:rsidRPr="009A655E">
              <w:rPr>
                <w:lang w:val="hr-HR"/>
              </w:rPr>
              <w:t>On-line i off-line izdavaštvo. // ZBORNIK RADOVA Digitalizacija medija i ekonomija postindustrijskog doba / Svetlana Dušanić Gačić (ur.).</w:t>
            </w:r>
            <w:r>
              <w:rPr>
                <w:lang w:val="hr-HR"/>
              </w:rPr>
              <w:t xml:space="preserve"> </w:t>
            </w:r>
            <w:r w:rsidRPr="009A655E">
              <w:rPr>
                <w:lang w:val="hr-HR"/>
              </w:rPr>
              <w:t>Banja Luka: Besjeda Banjaluka, Banjaluka College, 2018. str. 144–147.</w:t>
            </w:r>
            <w:r>
              <w:rPr>
                <w:lang w:val="hr-HR"/>
              </w:rPr>
              <w:t xml:space="preserve"> </w:t>
            </w:r>
            <w:r w:rsidRPr="009A655E">
              <w:rPr>
                <w:lang w:val="hr-HR"/>
              </w:rPr>
              <w:t>doi:10.7251/BLCMES1801144G (predavanje, međunarodna recenzija, cjeloviti rad (in extenso), stručni)</w:t>
            </w:r>
          </w:p>
          <w:p w14:paraId="390E92FF" w14:textId="77777777" w:rsidR="00E13D48" w:rsidRPr="00221595" w:rsidRDefault="00E13D48" w:rsidP="00E13D48">
            <w:pPr>
              <w:rPr>
                <w:lang w:val="hr-HR"/>
              </w:rPr>
            </w:pPr>
            <w:r w:rsidRPr="00221595">
              <w:rPr>
                <w:lang w:val="hr-HR"/>
              </w:rPr>
              <w:t>2. Gazibarić, Zoran;Tuzović, Amra; Garić, Marija</w:t>
            </w:r>
          </w:p>
          <w:p w14:paraId="7F2A2590" w14:textId="77777777" w:rsidR="00E13D48" w:rsidRPr="009A655E" w:rsidRDefault="00E13D48" w:rsidP="00E13D48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221595">
              <w:rPr>
                <w:lang w:val="hr-HR"/>
              </w:rPr>
              <w:t xml:space="preserve">tanje grafičke industrije i preporuke za optimizaciju organizacije proizvodnje u </w:t>
            </w:r>
            <w:r>
              <w:rPr>
                <w:lang w:val="hr-HR"/>
              </w:rPr>
              <w:t>B</w:t>
            </w:r>
            <w:r w:rsidRPr="00221595">
              <w:rPr>
                <w:lang w:val="hr-HR"/>
              </w:rPr>
              <w:t xml:space="preserve">osni i </w:t>
            </w:r>
            <w:r>
              <w:rPr>
                <w:lang w:val="hr-HR"/>
              </w:rPr>
              <w:t>H</w:t>
            </w:r>
            <w:r w:rsidRPr="00221595">
              <w:rPr>
                <w:lang w:val="hr-HR"/>
              </w:rPr>
              <w:t>ercegovini, Zbornik radova. Šesti međunarodni naučno-stručni simpozij grafičke tehnologije i dizajna, multimedije  informacionih tehnologija GeTID&amp;teh 2017. 20 - 22. listopad 2017., Fakultet za tehničke studije Travnik, Bosna i Hercegovina. ISSN 2232-8831 (međunarodna recenzija, objavljeni rad, stručni)</w:t>
            </w:r>
          </w:p>
          <w:p w14:paraId="0EEFF8DB" w14:textId="5E84F412" w:rsidR="00E13D48" w:rsidRPr="009A655E" w:rsidRDefault="00655307" w:rsidP="00E13D4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13D48" w:rsidRPr="009A655E">
              <w:rPr>
                <w:lang w:val="hr-HR"/>
              </w:rPr>
              <w:t>.</w:t>
            </w:r>
            <w:r w:rsidR="00E13D48" w:rsidRPr="009A655E">
              <w:rPr>
                <w:lang w:val="hr-HR"/>
              </w:rPr>
              <w:tab/>
              <w:t>Gazibarić, Zoran</w:t>
            </w:r>
          </w:p>
          <w:p w14:paraId="272AA0A2" w14:textId="77777777" w:rsidR="00E13D48" w:rsidRDefault="00E13D48" w:rsidP="00E13D48">
            <w:pPr>
              <w:rPr>
                <w:lang w:val="hr-HR"/>
              </w:rPr>
            </w:pPr>
            <w:r w:rsidRPr="009A655E">
              <w:rPr>
                <w:lang w:val="hr-HR"/>
              </w:rPr>
              <w:t>Pravilno korištenje monitora u svakodnevnom radu i komunikaciji. //</w:t>
            </w:r>
            <w:r>
              <w:rPr>
                <w:lang w:val="hr-HR"/>
              </w:rPr>
              <w:t xml:space="preserve"> </w:t>
            </w:r>
            <w:r w:rsidRPr="009A655E">
              <w:rPr>
                <w:lang w:val="hr-HR"/>
              </w:rPr>
              <w:t>Zbornik radova Četvrtog međunarodnog naučno-stručnog simpozija grafičke tehnologije i dizajna, arhitekture, građevine, sigurnosti, informacionih i tekstilnih tehnologija GeTID&amp;teh 2015</w:t>
            </w:r>
            <w:r>
              <w:rPr>
                <w:lang w:val="hr-HR"/>
              </w:rPr>
              <w:t xml:space="preserve"> </w:t>
            </w:r>
            <w:r w:rsidRPr="009A655E">
              <w:rPr>
                <w:lang w:val="hr-HR"/>
              </w:rPr>
              <w:t>23. – 25. oktobra 2015., Fakultet za tehničke studije Travnik, Bosna i Hercegovina / Babić, Darko (ur.). Travnik: Fakultet za tehničke studije Univerziteta u Travniku, Travnik, Bosna i Hercegovina, 2015. str. 55–66. (https://www.bib.irb.hr/1064034) (predavanje, međunarodna recenzija, cjeloviti rad (in extenso), stručni)</w:t>
            </w:r>
          </w:p>
          <w:p w14:paraId="29612DBC" w14:textId="29168AA7" w:rsidR="00E13D48" w:rsidRPr="00B005FE" w:rsidRDefault="00655307" w:rsidP="00E13D4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13D48" w:rsidRPr="00B005FE">
              <w:rPr>
                <w:lang w:val="hr-HR"/>
              </w:rPr>
              <w:t>. Gazibarić, Zoran; Živković, Predrag</w:t>
            </w:r>
          </w:p>
          <w:p w14:paraId="102458B2" w14:textId="77777777" w:rsidR="00E13D48" w:rsidRPr="009A655E" w:rsidRDefault="00E13D48" w:rsidP="00E13D48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Pr="00B005FE">
              <w:rPr>
                <w:lang w:val="hr-HR"/>
              </w:rPr>
              <w:t>arameters of reproduction and their influence to appearance of moiré pattern in lithographic offset printing, Zbornik radova ´14 = Proceedings ´14 / 7. međunarodni naučno – stručni simpozijum GRID 2014, Novi Sad 13 – 14. XI 2014; Fakultet tehničkih nauka, Grafičko inženjerstvo i dizajn, 2014. ISBN 978- 86-7892-647-1 (međunarodna recenzija, objavljeni rad, stručni)</w:t>
            </w:r>
          </w:p>
          <w:p w14:paraId="5D6B5E82" w14:textId="726995E6" w:rsidR="00E13D48" w:rsidRPr="009A655E" w:rsidRDefault="00655307" w:rsidP="00E13D4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13D48" w:rsidRPr="009A655E">
              <w:rPr>
                <w:lang w:val="hr-HR"/>
              </w:rPr>
              <w:t>.</w:t>
            </w:r>
            <w:r w:rsidR="00E13D48" w:rsidRPr="009A655E">
              <w:rPr>
                <w:lang w:val="hr-HR"/>
              </w:rPr>
              <w:tab/>
              <w:t>Gazibarić, Zoran</w:t>
            </w:r>
          </w:p>
          <w:p w14:paraId="7B1583C1" w14:textId="77777777" w:rsidR="00E13D48" w:rsidRDefault="00E13D48" w:rsidP="00E13D48">
            <w:pPr>
              <w:rPr>
                <w:lang w:val="hr-HR"/>
              </w:rPr>
            </w:pPr>
            <w:r w:rsidRPr="009A655E">
              <w:rPr>
                <w:lang w:val="hr-HR"/>
              </w:rPr>
              <w:t>Unapređenje procesa kalkulacije grafičkih proizvoda. // Zbornik radova ´08 = Proceedings ´08 / 4. međunarodni naučno-stručni simpozijum GRID 2008, Novi Sad 13 – 14., XI 2008 / Novaković, Dragoljub (ur.). Novi Sad: Fakultet tehničkih nauka, Novi sad, 2008. str. 235–242. (https://www.bib.irb.hr/1063984) (predavanje, međunarodna recenzija, cjeloviti rad (in extenso), stručni)</w:t>
            </w:r>
          </w:p>
          <w:p w14:paraId="7C78AFE3" w14:textId="77777777" w:rsidR="00E13D48" w:rsidRPr="00FC3E49" w:rsidRDefault="00E13D48" w:rsidP="00E13D48">
            <w:pPr>
              <w:spacing w:after="20"/>
            </w:pPr>
          </w:p>
          <w:p w14:paraId="0433A290" w14:textId="1A0D0916" w:rsidR="00BA0A45" w:rsidRPr="00FC3E49" w:rsidRDefault="000B482F" w:rsidP="00D3441F">
            <w:pPr>
              <w:spacing w:after="20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Naučni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radovi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skupovima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nacionalnog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značaja</w:t>
            </w:r>
            <w:r w:rsidR="00BA0A45" w:rsidRPr="00FC3E49">
              <w:rPr>
                <w:b/>
                <w:noProof/>
                <w:lang w:val="sr-Cyrl-CS"/>
              </w:rPr>
              <w:t xml:space="preserve">, </w:t>
            </w:r>
            <w:r>
              <w:rPr>
                <w:b/>
                <w:noProof/>
                <w:lang w:val="sr-Cyrl-CS"/>
              </w:rPr>
              <w:t>štampan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u</w:t>
            </w:r>
            <w:r w:rsidR="00BA0A45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cjelini</w:t>
            </w:r>
            <w:r w:rsidR="00BA0A45" w:rsidRPr="00FC3E49">
              <w:rPr>
                <w:b/>
                <w:noProof/>
                <w:lang w:val="sr-Cyrl-CS"/>
              </w:rPr>
              <w:t>:</w:t>
            </w:r>
          </w:p>
          <w:p w14:paraId="4AD33638" w14:textId="738CCA47" w:rsidR="00F34F99" w:rsidRPr="00FC3E49" w:rsidRDefault="00F34F99" w:rsidP="00F032AE"/>
          <w:p w14:paraId="23D3D5D1" w14:textId="77777777" w:rsidR="00BA0A45" w:rsidRPr="00FC3E49" w:rsidRDefault="00BA0A45" w:rsidP="005A078F">
            <w:pPr>
              <w:spacing w:after="20"/>
              <w:ind w:left="360"/>
            </w:pPr>
          </w:p>
          <w:p w14:paraId="10BE73BE" w14:textId="79B8AECA" w:rsidR="000973E9" w:rsidRPr="00FC3E49" w:rsidRDefault="000B482F" w:rsidP="005A078F">
            <w:pPr>
              <w:spacing w:after="20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lang w:val="bs-Cyrl-BA"/>
              </w:rPr>
              <w:t>dž</w:t>
            </w:r>
            <w:r>
              <w:rPr>
                <w:b/>
              </w:rPr>
              <w:t>benici</w:t>
            </w:r>
            <w:r w:rsidR="00A01150">
              <w:rPr>
                <w:b/>
                <w:lang w:val="bs-Cyrl-BA"/>
              </w:rPr>
              <w:t xml:space="preserve">, </w:t>
            </w:r>
            <w:r>
              <w:rPr>
                <w:b/>
                <w:lang w:val="bs-Cyrl-BA"/>
              </w:rPr>
              <w:t>monografije</w:t>
            </w:r>
            <w:r w:rsidR="00EE1D3A" w:rsidRPr="00FC3E4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EE1D3A" w:rsidRPr="00FC3E49">
              <w:rPr>
                <w:b/>
              </w:rPr>
              <w:t xml:space="preserve"> </w:t>
            </w:r>
            <w:r>
              <w:rPr>
                <w:b/>
              </w:rPr>
              <w:t>nastavna</w:t>
            </w:r>
            <w:r w:rsidR="00EE1D3A" w:rsidRPr="00FC3E49">
              <w:rPr>
                <w:b/>
              </w:rPr>
              <w:t xml:space="preserve"> </w:t>
            </w:r>
            <w:r>
              <w:rPr>
                <w:b/>
              </w:rPr>
              <w:t>literatura</w:t>
            </w:r>
            <w:r w:rsidR="00EE1D3A" w:rsidRPr="00FC3E49">
              <w:rPr>
                <w:b/>
              </w:rPr>
              <w:t>:</w:t>
            </w:r>
          </w:p>
          <w:p w14:paraId="01C9D26A" w14:textId="77777777" w:rsidR="00DD263D" w:rsidRPr="001B2E7F" w:rsidRDefault="00DD263D" w:rsidP="001B2E7F">
            <w:pPr>
              <w:spacing w:after="20"/>
            </w:pPr>
          </w:p>
          <w:p w14:paraId="09E295B2" w14:textId="7DEF97A0" w:rsidR="00F032AE" w:rsidRDefault="000B482F" w:rsidP="00DD263D">
            <w:pPr>
              <w:spacing w:after="20"/>
              <w:rPr>
                <w:b/>
              </w:rPr>
            </w:pPr>
            <w:r>
              <w:rPr>
                <w:b/>
              </w:rPr>
              <w:t>Uredn</w:t>
            </w:r>
            <w:r w:rsidR="00F032AE">
              <w:rPr>
                <w:b/>
              </w:rPr>
              <w:t>ištvo:</w:t>
            </w:r>
          </w:p>
          <w:p w14:paraId="6B98E2BD" w14:textId="633F5230" w:rsidR="00F032AE" w:rsidRDefault="00F032AE" w:rsidP="00DD263D">
            <w:pPr>
              <w:spacing w:after="20"/>
              <w:rPr>
                <w:b/>
              </w:rPr>
            </w:pPr>
          </w:p>
          <w:p w14:paraId="0F40DA13" w14:textId="77777777" w:rsidR="00F032AE" w:rsidRDefault="00F032AE" w:rsidP="00DD263D">
            <w:pPr>
              <w:spacing w:after="20"/>
              <w:rPr>
                <w:b/>
              </w:rPr>
            </w:pPr>
          </w:p>
          <w:p w14:paraId="0A6BFC9B" w14:textId="65E99B67" w:rsidR="005A078F" w:rsidRPr="00FC3E49" w:rsidRDefault="008F6B45" w:rsidP="00F032AE">
            <w:pPr>
              <w:spacing w:after="20"/>
            </w:pPr>
            <w:r w:rsidRPr="00F032AE">
              <w:rPr>
                <w:b/>
              </w:rPr>
              <w:t xml:space="preserve">                                                                                                     </w:t>
            </w:r>
            <w:r w:rsidR="00487BFF" w:rsidRPr="00F032AE">
              <w:rPr>
                <w:b/>
              </w:rPr>
              <w:t xml:space="preserve">                           </w:t>
            </w:r>
          </w:p>
          <w:p w14:paraId="6BC683AC" w14:textId="77777777" w:rsidR="005A078F" w:rsidRPr="00FC3E49" w:rsidRDefault="005A078F" w:rsidP="007768BE">
            <w:pPr>
              <w:spacing w:after="20"/>
            </w:pPr>
          </w:p>
        </w:tc>
      </w:tr>
      <w:tr w:rsidR="008C27F1" w:rsidRPr="00FC3E49" w14:paraId="003CBF09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D92A69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4D56C8BA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797B49" w14:textId="77777777" w:rsidR="008C27F1" w:rsidRPr="00FC3E49" w:rsidRDefault="008C27F1">
            <w:pPr>
              <w:spacing w:after="20"/>
            </w:pPr>
          </w:p>
          <w:p w14:paraId="107B7026" w14:textId="77777777" w:rsidR="008C27F1" w:rsidRPr="00FC3E49" w:rsidRDefault="008C27F1">
            <w:pPr>
              <w:spacing w:after="20"/>
              <w:rPr>
                <w:lang w:val="sr-Cyrl-CS"/>
              </w:rPr>
            </w:pPr>
          </w:p>
          <w:p w14:paraId="6A8A0E62" w14:textId="77777777" w:rsidR="008C27F1" w:rsidRPr="00FC3E49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RPr="00FC3E49" w14:paraId="066B135B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55F5C78" w14:textId="34B36CA3" w:rsidR="008C27F1" w:rsidRPr="00FC3E49" w:rsidRDefault="000B482F" w:rsidP="00884B30">
            <w:pPr>
              <w:spacing w:after="20"/>
              <w:rPr>
                <w:b/>
              </w:rPr>
            </w:pPr>
            <w:r>
              <w:rPr>
                <w:b/>
              </w:rPr>
              <w:t>g</w:t>
            </w:r>
            <w:r w:rsidR="008C27F1" w:rsidRPr="00FC3E49">
              <w:rPr>
                <w:b/>
              </w:rPr>
              <w:t xml:space="preserve">) </w:t>
            </w:r>
            <w:r>
              <w:rPr>
                <w:b/>
              </w:rPr>
              <w:t>Obrazovna</w:t>
            </w:r>
            <w:r w:rsidR="00884B30" w:rsidRPr="00FC3E49">
              <w:rPr>
                <w:b/>
              </w:rPr>
              <w:t xml:space="preserve"> </w:t>
            </w:r>
            <w:r>
              <w:rPr>
                <w:b/>
              </w:rPr>
              <w:t>djelatnost</w:t>
            </w:r>
          </w:p>
        </w:tc>
      </w:tr>
      <w:tr w:rsidR="008C27F1" w:rsidRPr="00FC3E49" w14:paraId="21027D45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4D24088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201F8592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C560CE" w14:textId="77777777" w:rsidR="00322F20" w:rsidRPr="00FC3E49" w:rsidRDefault="00322F20" w:rsidP="00F032AE">
            <w:pPr>
              <w:pStyle w:val="ListParagraph"/>
              <w:numPr>
                <w:ilvl w:val="0"/>
                <w:numId w:val="21"/>
              </w:numPr>
              <w:spacing w:after="20"/>
              <w:rPr>
                <w:rFonts w:cs="Times New Roman"/>
                <w:szCs w:val="24"/>
              </w:rPr>
            </w:pPr>
          </w:p>
        </w:tc>
      </w:tr>
      <w:tr w:rsidR="008C27F1" w:rsidRPr="00FC3E49" w14:paraId="5B1AD45D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F77F" w14:textId="77777777" w:rsidR="00BA0A45" w:rsidRPr="00FC3E49" w:rsidRDefault="00BA0A45">
            <w:pPr>
              <w:spacing w:after="20"/>
            </w:pPr>
          </w:p>
          <w:p w14:paraId="544AAB96" w14:textId="76D3F369" w:rsidR="00884B30" w:rsidRPr="00FC3E49" w:rsidRDefault="000B482F">
            <w:pPr>
              <w:spacing w:after="20"/>
              <w:rPr>
                <w:b/>
              </w:rPr>
            </w:pPr>
            <w:r>
              <w:rPr>
                <w:b/>
              </w:rPr>
              <w:t>Obrazovna</w:t>
            </w:r>
            <w:r w:rsidR="00884B30" w:rsidRPr="00FC3E49">
              <w:rPr>
                <w:b/>
              </w:rPr>
              <w:t xml:space="preserve"> </w:t>
            </w:r>
            <w:r>
              <w:rPr>
                <w:b/>
              </w:rPr>
              <w:t>djelatnost</w:t>
            </w:r>
          </w:p>
          <w:p w14:paraId="4FA57B6C" w14:textId="77777777" w:rsidR="00884B30" w:rsidRPr="00FC3E49" w:rsidRDefault="00884B30">
            <w:pPr>
              <w:spacing w:after="20"/>
              <w:rPr>
                <w:b/>
              </w:rPr>
            </w:pPr>
          </w:p>
          <w:p w14:paraId="133DF69B" w14:textId="35EA981B" w:rsidR="00E13D48" w:rsidRPr="00E13D48" w:rsidRDefault="00E13D48" w:rsidP="00E13D48">
            <w:pPr>
              <w:spacing w:after="20"/>
            </w:pPr>
            <w:r w:rsidRPr="00E13D48">
              <w:t xml:space="preserve">Izvodio nastavu na Visokoj školi  Banja Luka College na predmetima iz uže  naučne oblasti grafičkih tehnologija i to: </w:t>
            </w:r>
          </w:p>
          <w:p w14:paraId="32E35616" w14:textId="76A57F19" w:rsidR="00E13D48" w:rsidRPr="00E13D48" w:rsidRDefault="00E13D48" w:rsidP="00E13D48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cs="Times New Roman"/>
                <w:szCs w:val="24"/>
              </w:rPr>
            </w:pPr>
            <w:r w:rsidRPr="00E13D48">
              <w:rPr>
                <w:rFonts w:cs="Times New Roman"/>
                <w:szCs w:val="24"/>
              </w:rPr>
              <w:t xml:space="preserve">Grafički dizajn </w:t>
            </w:r>
          </w:p>
          <w:p w14:paraId="48E6C6AC" w14:textId="1C9D5117" w:rsidR="00E13D48" w:rsidRPr="00E13D48" w:rsidRDefault="00E13D48" w:rsidP="00E13D48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cs="Times New Roman"/>
                <w:szCs w:val="24"/>
              </w:rPr>
            </w:pPr>
            <w:r w:rsidRPr="00E13D48">
              <w:rPr>
                <w:rFonts w:cs="Times New Roman"/>
                <w:szCs w:val="24"/>
              </w:rPr>
              <w:t xml:space="preserve">Tehnologija štampe i štamparske forme </w:t>
            </w:r>
          </w:p>
          <w:p w14:paraId="0DE17991" w14:textId="0118F7E4" w:rsidR="00E13D48" w:rsidRPr="00E13D48" w:rsidRDefault="00E13D48" w:rsidP="00E13D48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cs="Times New Roman"/>
                <w:szCs w:val="24"/>
              </w:rPr>
            </w:pPr>
            <w:r w:rsidRPr="00E13D48">
              <w:rPr>
                <w:rFonts w:cs="Times New Roman"/>
                <w:szCs w:val="24"/>
              </w:rPr>
              <w:t xml:space="preserve">Organizacija grafičke proizvodnje </w:t>
            </w:r>
          </w:p>
          <w:p w14:paraId="4925F70C" w14:textId="1E015D76" w:rsidR="00884B30" w:rsidRPr="00FC3E49" w:rsidRDefault="00E13D48" w:rsidP="00E13D48">
            <w:pPr>
              <w:pStyle w:val="ListParagraph"/>
              <w:numPr>
                <w:ilvl w:val="0"/>
                <w:numId w:val="19"/>
              </w:numPr>
              <w:spacing w:after="20"/>
              <w:rPr>
                <w:rFonts w:cs="Times New Roman"/>
                <w:szCs w:val="24"/>
              </w:rPr>
            </w:pPr>
            <w:r w:rsidRPr="00E13D48">
              <w:rPr>
                <w:rFonts w:cs="Times New Roman"/>
                <w:szCs w:val="24"/>
              </w:rPr>
              <w:t>Grafički materijali</w:t>
            </w:r>
          </w:p>
          <w:p w14:paraId="50836086" w14:textId="77777777" w:rsidR="00BA0A45" w:rsidRPr="00FC3E49" w:rsidRDefault="00BA0A45" w:rsidP="002F3FB5">
            <w:pPr>
              <w:rPr>
                <w:lang w:val="sr-Cyrl-CS"/>
              </w:rPr>
            </w:pPr>
          </w:p>
        </w:tc>
      </w:tr>
      <w:tr w:rsidR="008C27F1" w:rsidRPr="00FC3E49" w14:paraId="5A700B36" w14:textId="77777777" w:rsidTr="000A5758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51CBE7" w14:textId="77777777" w:rsidR="008C27F1" w:rsidRPr="00FC3E49" w:rsidRDefault="008C27F1">
            <w:pPr>
              <w:spacing w:after="20"/>
              <w:rPr>
                <w:lang w:val="sr-Cyrl-CS"/>
              </w:rPr>
            </w:pPr>
          </w:p>
          <w:p w14:paraId="700827C5" w14:textId="77777777" w:rsidR="00BA0A45" w:rsidRPr="00FC3E49" w:rsidRDefault="00BA0A45">
            <w:pPr>
              <w:spacing w:after="20"/>
              <w:rPr>
                <w:lang w:val="sr-Cyrl-CS"/>
              </w:rPr>
            </w:pPr>
          </w:p>
          <w:p w14:paraId="03EA9C05" w14:textId="77777777" w:rsidR="00BA0A45" w:rsidRPr="00FC3E49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RPr="00FC3E49" w14:paraId="7D35A30F" w14:textId="77777777" w:rsidTr="000A5758">
        <w:trPr>
          <w:trHeight w:val="30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76AF494" w14:textId="3A13761D" w:rsidR="008C27F1" w:rsidRPr="00FC3E49" w:rsidRDefault="000B482F">
            <w:pPr>
              <w:spacing w:after="20"/>
              <w:rPr>
                <w:b/>
              </w:rPr>
            </w:pPr>
            <w:r>
              <w:rPr>
                <w:b/>
              </w:rPr>
              <w:t>d</w:t>
            </w:r>
            <w:r w:rsidR="008C27F1" w:rsidRPr="00FC3E49">
              <w:rPr>
                <w:b/>
              </w:rPr>
              <w:t xml:space="preserve">) </w:t>
            </w:r>
            <w:r>
              <w:rPr>
                <w:b/>
              </w:rPr>
              <w:t>Stručna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djelatnost</w:t>
            </w:r>
            <w:r w:rsidR="008C27F1" w:rsidRPr="00FC3E49">
              <w:rPr>
                <w:b/>
              </w:rPr>
              <w:t xml:space="preserve"> </w:t>
            </w:r>
            <w:r>
              <w:rPr>
                <w:b/>
              </w:rPr>
              <w:t>kandidata</w:t>
            </w:r>
            <w:r w:rsidR="008C27F1" w:rsidRPr="00FC3E49">
              <w:rPr>
                <w:b/>
              </w:rPr>
              <w:t>:</w:t>
            </w:r>
          </w:p>
        </w:tc>
      </w:tr>
      <w:tr w:rsidR="008C27F1" w:rsidRPr="00FC3E49" w14:paraId="38F3910A" w14:textId="77777777" w:rsidTr="000A5758">
        <w:trPr>
          <w:trHeight w:val="240"/>
          <w:jc w:val="center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DBD79BA" w14:textId="77777777" w:rsidR="008C27F1" w:rsidRPr="00FC3E49" w:rsidRDefault="008C27F1">
            <w:pPr>
              <w:spacing w:after="20"/>
            </w:pPr>
          </w:p>
        </w:tc>
      </w:tr>
      <w:tr w:rsidR="008C27F1" w:rsidRPr="00FC3E49" w14:paraId="5DCB08A5" w14:textId="77777777" w:rsidTr="000A5758">
        <w:trPr>
          <w:trHeight w:val="240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1DC3D" w14:textId="5872DD29" w:rsidR="00EE1D3A" w:rsidRPr="00E13D48" w:rsidRDefault="00E13D48" w:rsidP="00E13D48">
            <w:pPr>
              <w:spacing w:line="360" w:lineRule="auto"/>
              <w:rPr>
                <w:lang w:val="sr-Latn-RS"/>
              </w:rPr>
            </w:pPr>
            <w:r w:rsidRPr="00A5369B">
              <w:rPr>
                <w:lang w:val="sr-Latn-RS"/>
              </w:rPr>
              <w:t xml:space="preserve">Stručni konsultant za oblast kalkulacija grafičkih proizvoda i organizacije grafičke proizvodnje u </w:t>
            </w:r>
            <w:r>
              <w:rPr>
                <w:lang w:val="sr-Latn-RS"/>
              </w:rPr>
              <w:t>tiskari</w:t>
            </w:r>
            <w:r w:rsidRPr="00A5369B">
              <w:rPr>
                <w:lang w:val="sr-Latn-RS"/>
              </w:rPr>
              <w:t xml:space="preserve"> P</w:t>
            </w:r>
            <w:r>
              <w:rPr>
                <w:lang w:val="sr-Latn-RS"/>
              </w:rPr>
              <w:t>rint</w:t>
            </w:r>
            <w:r w:rsidRPr="00A5369B">
              <w:rPr>
                <w:lang w:val="sr-Latn-RS"/>
              </w:rPr>
              <w:t xml:space="preserve"> GS, 2013. godine.</w:t>
            </w:r>
            <w:r>
              <w:rPr>
                <w:lang w:val="sr-Latn-RS"/>
              </w:rPr>
              <w:t xml:space="preserve"> Aktivni č</w:t>
            </w:r>
            <w:r w:rsidRPr="00A5369B">
              <w:rPr>
                <w:lang w:val="sr-Latn-RS"/>
              </w:rPr>
              <w:t>lan redakcije Akademije nauka i umjetnosti za tehničko uređenje „Enciklopedije Republike Srpske“.</w:t>
            </w:r>
            <w:r>
              <w:rPr>
                <w:lang w:val="sr-Latn-RS"/>
              </w:rPr>
              <w:t xml:space="preserve"> 2005., 2006 i </w:t>
            </w:r>
            <w:r w:rsidRPr="00A5369B">
              <w:rPr>
                <w:lang w:val="sr-Latn-RS"/>
              </w:rPr>
              <w:t>2013. g</w:t>
            </w:r>
            <w:r>
              <w:rPr>
                <w:lang w:val="sr-Latn-RS"/>
              </w:rPr>
              <w:t>.</w:t>
            </w:r>
            <w:r w:rsidRPr="00A5369B">
              <w:rPr>
                <w:lang w:val="sr-Latn-RS"/>
              </w:rPr>
              <w:t xml:space="preserve"> član komisije za dodjelu Gutenbergove nagrade za najkvalitetnije odštampanu knjigu na sajmovimu knjiga u Banjaluci.</w:t>
            </w:r>
            <w:r>
              <w:rPr>
                <w:lang w:val="sr-Latn-RS"/>
              </w:rPr>
              <w:t xml:space="preserve"> </w:t>
            </w:r>
            <w:r w:rsidRPr="00A5369B">
              <w:rPr>
                <w:lang w:val="sr-Latn-RS"/>
              </w:rPr>
              <w:t xml:space="preserve">2005. godine član tehničke komisije za ocjenu sposobnosti </w:t>
            </w:r>
            <w:r>
              <w:rPr>
                <w:lang w:val="sr-Latn-RS"/>
              </w:rPr>
              <w:t>tiskare</w:t>
            </w:r>
            <w:r w:rsidRPr="00A5369B">
              <w:rPr>
                <w:lang w:val="sr-Latn-RS"/>
              </w:rPr>
              <w:t xml:space="preserve"> Glas za izradu skratch vaučera za potrebe Mobis-a RS.</w:t>
            </w:r>
          </w:p>
        </w:tc>
      </w:tr>
      <w:tr w:rsidR="008C27F1" w:rsidRPr="00FC3E49" w14:paraId="4B68A4B3" w14:textId="77777777" w:rsidTr="000A5758">
        <w:trPr>
          <w:trHeight w:val="144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77EC7" w14:textId="77777777" w:rsidR="008C27F1" w:rsidRPr="00FC3E49" w:rsidRDefault="008C27F1">
            <w:pPr>
              <w:spacing w:after="20"/>
            </w:pPr>
          </w:p>
          <w:p w14:paraId="0D677429" w14:textId="6AE6F111" w:rsidR="005B36B1" w:rsidRPr="00FC3E49" w:rsidRDefault="005B36B1">
            <w:pPr>
              <w:spacing w:after="20"/>
              <w:rPr>
                <w:b/>
              </w:rPr>
            </w:pPr>
            <w:r w:rsidRPr="00FC3E49">
              <w:rPr>
                <w:b/>
              </w:rPr>
              <w:t>O</w:t>
            </w:r>
            <w:r w:rsidR="000B482F">
              <w:rPr>
                <w:b/>
              </w:rPr>
              <w:t>stale</w:t>
            </w:r>
            <w:r w:rsidRPr="00FC3E49">
              <w:rPr>
                <w:b/>
              </w:rPr>
              <w:t xml:space="preserve"> </w:t>
            </w:r>
            <w:r w:rsidR="000B482F">
              <w:rPr>
                <w:b/>
              </w:rPr>
              <w:t>profesionalne</w:t>
            </w:r>
            <w:r w:rsidRPr="00FC3E49">
              <w:rPr>
                <w:b/>
              </w:rPr>
              <w:t xml:space="preserve"> </w:t>
            </w:r>
            <w:r w:rsidR="000B482F">
              <w:rPr>
                <w:b/>
              </w:rPr>
              <w:t>aktivnosti</w:t>
            </w:r>
            <w:r w:rsidRPr="00FC3E49">
              <w:rPr>
                <w:b/>
              </w:rPr>
              <w:t xml:space="preserve"> </w:t>
            </w:r>
          </w:p>
          <w:p w14:paraId="52CE49C2" w14:textId="46817058" w:rsidR="002F3FB5" w:rsidRPr="00FC3E49" w:rsidRDefault="002F3FB5" w:rsidP="00F032AE">
            <w:pPr>
              <w:pStyle w:val="ListParagraph"/>
              <w:spacing w:after="20"/>
            </w:pPr>
          </w:p>
          <w:p w14:paraId="4EF08C24" w14:textId="77777777" w:rsidR="002F3FB5" w:rsidRPr="00FC3E49" w:rsidRDefault="002F3FB5" w:rsidP="005B36B1">
            <w:pPr>
              <w:spacing w:after="20"/>
              <w:rPr>
                <w:b/>
                <w:noProof/>
                <w:lang w:val="sr-Cyrl-CS"/>
              </w:rPr>
            </w:pPr>
          </w:p>
          <w:p w14:paraId="18F5C9FB" w14:textId="77777777" w:rsidR="00F032AE" w:rsidRDefault="000B482F" w:rsidP="005B36B1">
            <w:pPr>
              <w:spacing w:after="20"/>
              <w:rPr>
                <w:b/>
                <w:noProof/>
                <w:lang w:val="sr-Latn-BA"/>
              </w:rPr>
            </w:pPr>
            <w:r>
              <w:rPr>
                <w:b/>
                <w:noProof/>
                <w:lang w:val="sr-Cyrl-CS"/>
              </w:rPr>
              <w:t>Stručni</w:t>
            </w:r>
            <w:r w:rsidR="005B36B1" w:rsidRPr="00FC3E49">
              <w:rPr>
                <w:b/>
                <w:noProof/>
                <w:lang w:val="sr-Cyrl-CS"/>
              </w:rPr>
              <w:t xml:space="preserve"> </w:t>
            </w:r>
            <w:r>
              <w:rPr>
                <w:b/>
                <w:noProof/>
                <w:lang w:val="sr-Cyrl-CS"/>
              </w:rPr>
              <w:t>projek</w:t>
            </w:r>
            <w:r w:rsidR="00F032AE">
              <w:rPr>
                <w:b/>
                <w:noProof/>
                <w:lang w:val="sr-Latn-BA"/>
              </w:rPr>
              <w:t xml:space="preserve">ti </w:t>
            </w:r>
          </w:p>
          <w:p w14:paraId="63CA607C" w14:textId="77777777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1.</w:t>
            </w:r>
            <w:r w:rsidRPr="00051AE6">
              <w:rPr>
                <w:bCs/>
                <w:noProof/>
                <w:lang w:val="sr-Latn-BA"/>
              </w:rPr>
              <w:tab/>
              <w:t>NAZIV PROJEKTA:</w:t>
            </w:r>
          </w:p>
          <w:p w14:paraId="65E45D6C" w14:textId="77777777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Pravilno korištenje monitora -</w:t>
            </w:r>
          </w:p>
          <w:p w14:paraId="04E0D30D" w14:textId="77777777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tehnologije za karakterizaciju i</w:t>
            </w:r>
          </w:p>
          <w:p w14:paraId="400D52E5" w14:textId="77777777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kalibraciju uređaja za reprodukciju boja</w:t>
            </w:r>
          </w:p>
          <w:p w14:paraId="5A31E55F" w14:textId="77777777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2.</w:t>
            </w:r>
            <w:r w:rsidRPr="00051AE6">
              <w:rPr>
                <w:bCs/>
                <w:noProof/>
                <w:lang w:val="sr-Latn-BA"/>
              </w:rPr>
              <w:tab/>
              <w:t>Broj ugovora:</w:t>
            </w:r>
          </w:p>
          <w:p w14:paraId="4739409B" w14:textId="77777777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19/6-030/3-2-3-1/14</w:t>
            </w:r>
          </w:p>
          <w:p w14:paraId="7A706501" w14:textId="77777777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3.</w:t>
            </w:r>
            <w:r w:rsidRPr="00051AE6">
              <w:rPr>
                <w:bCs/>
                <w:noProof/>
                <w:lang w:val="sr-Latn-BA"/>
              </w:rPr>
              <w:tab/>
              <w:t>Institucija nosilac istraživanja:</w:t>
            </w:r>
          </w:p>
          <w:p w14:paraId="0583EDD7" w14:textId="77777777" w:rsid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Visoka škola "Banja Luka College"</w:t>
            </w:r>
          </w:p>
          <w:p w14:paraId="070CE41F" w14:textId="5863BE2F" w:rsidR="00051AE6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>
              <w:rPr>
                <w:bCs/>
                <w:noProof/>
                <w:lang w:val="sr-Latn-BA"/>
              </w:rPr>
              <w:t>P</w:t>
            </w:r>
            <w:r w:rsidRPr="00051AE6">
              <w:rPr>
                <w:bCs/>
                <w:noProof/>
                <w:lang w:val="sr-Latn-BA"/>
              </w:rPr>
              <w:t>rojek</w:t>
            </w:r>
            <w:r>
              <w:rPr>
                <w:bCs/>
                <w:noProof/>
                <w:lang w:val="sr-Latn-BA"/>
              </w:rPr>
              <w:t>at</w:t>
            </w:r>
            <w:r w:rsidRPr="00051AE6">
              <w:rPr>
                <w:bCs/>
                <w:noProof/>
                <w:lang w:val="sr-Latn-BA"/>
              </w:rPr>
              <w:t xml:space="preserve"> razvoja tehnologije, nabavke opreme i učešće na stručnim skupovima o razvoju</w:t>
            </w:r>
          </w:p>
          <w:p w14:paraId="7A1D2105" w14:textId="3147FFA3" w:rsidR="00F032AE" w:rsidRPr="00051AE6" w:rsidRDefault="00051AE6" w:rsidP="00051AE6">
            <w:pPr>
              <w:spacing w:after="20"/>
              <w:rPr>
                <w:bCs/>
                <w:noProof/>
                <w:lang w:val="sr-Latn-BA"/>
              </w:rPr>
            </w:pPr>
            <w:r w:rsidRPr="00051AE6">
              <w:rPr>
                <w:bCs/>
                <w:noProof/>
                <w:lang w:val="sr-Latn-BA"/>
              </w:rPr>
              <w:t>tehnologije („Službeni glasnik Republike Srpske“, broj 73/11)</w:t>
            </w:r>
            <w:r>
              <w:rPr>
                <w:bCs/>
                <w:noProof/>
                <w:lang w:val="sr-Latn-BA"/>
              </w:rPr>
              <w:t>.</w:t>
            </w:r>
          </w:p>
          <w:p w14:paraId="7D3D13CC" w14:textId="4828F9D9" w:rsidR="005B36B1" w:rsidRPr="00FC3E49" w:rsidRDefault="00F032AE" w:rsidP="005B36B1">
            <w:pPr>
              <w:spacing w:after="20"/>
              <w:rPr>
                <w:lang w:val="sr-Cyrl-CS"/>
              </w:rPr>
            </w:pPr>
            <w:r>
              <w:rPr>
                <w:b/>
                <w:noProof/>
                <w:lang w:val="sr-Latn-BA"/>
              </w:rPr>
              <w:t>Projekti u obrazovnoj djelatnosti</w:t>
            </w:r>
            <w:r w:rsidR="005B36B1" w:rsidRPr="00FC3E49">
              <w:rPr>
                <w:b/>
                <w:noProof/>
                <w:lang w:val="sr-Cyrl-CS"/>
              </w:rPr>
              <w:t>:</w:t>
            </w:r>
          </w:p>
          <w:p w14:paraId="2B2D6755" w14:textId="77777777" w:rsidR="005B36B1" w:rsidRPr="00FC3E49" w:rsidRDefault="005B36B1" w:rsidP="005B36B1">
            <w:pPr>
              <w:spacing w:after="20"/>
              <w:rPr>
                <w:lang w:val="sr-Cyrl-CS"/>
              </w:rPr>
            </w:pPr>
          </w:p>
          <w:p w14:paraId="04C9C3C9" w14:textId="35996124" w:rsidR="006676C7" w:rsidRPr="00FC3E49" w:rsidRDefault="006676C7" w:rsidP="00F032AE">
            <w:pPr>
              <w:pStyle w:val="Tekst"/>
              <w:spacing w:line="276" w:lineRule="auto"/>
              <w:rPr>
                <w:noProof/>
                <w:szCs w:val="24"/>
              </w:rPr>
            </w:pPr>
          </w:p>
        </w:tc>
      </w:tr>
    </w:tbl>
    <w:p w14:paraId="08834717" w14:textId="77777777" w:rsidR="005A078F" w:rsidRPr="00FC3E49" w:rsidRDefault="005A078F" w:rsidP="0069751F"/>
    <w:sectPr w:rsidR="005A078F" w:rsidRPr="00FC3E49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EE3"/>
    <w:multiLevelType w:val="hybridMultilevel"/>
    <w:tmpl w:val="A77837A0"/>
    <w:lvl w:ilvl="0" w:tplc="FC0CEB00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411C3"/>
    <w:multiLevelType w:val="hybridMultilevel"/>
    <w:tmpl w:val="404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BC5"/>
    <w:multiLevelType w:val="hybridMultilevel"/>
    <w:tmpl w:val="91C8189A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7DE2"/>
    <w:multiLevelType w:val="hybridMultilevel"/>
    <w:tmpl w:val="4D786676"/>
    <w:lvl w:ilvl="0" w:tplc="24E01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731"/>
    <w:multiLevelType w:val="hybridMultilevel"/>
    <w:tmpl w:val="45D80002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F039A"/>
    <w:multiLevelType w:val="hybridMultilevel"/>
    <w:tmpl w:val="AF001A5E"/>
    <w:lvl w:ilvl="0" w:tplc="4FC80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0F62C0"/>
    <w:multiLevelType w:val="hybridMultilevel"/>
    <w:tmpl w:val="3444605C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858A3"/>
    <w:multiLevelType w:val="hybridMultilevel"/>
    <w:tmpl w:val="3CD28FD8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A3456"/>
    <w:multiLevelType w:val="hybridMultilevel"/>
    <w:tmpl w:val="6AA81042"/>
    <w:lvl w:ilvl="0" w:tplc="88688D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05715"/>
    <w:multiLevelType w:val="hybridMultilevel"/>
    <w:tmpl w:val="0838855C"/>
    <w:lvl w:ilvl="0" w:tplc="1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F4DB9"/>
    <w:multiLevelType w:val="hybridMultilevel"/>
    <w:tmpl w:val="008C51AE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A1B76"/>
    <w:multiLevelType w:val="hybridMultilevel"/>
    <w:tmpl w:val="EB907C5C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FB2A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91F57"/>
    <w:multiLevelType w:val="hybridMultilevel"/>
    <w:tmpl w:val="E7F897C6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17E"/>
    <w:multiLevelType w:val="hybridMultilevel"/>
    <w:tmpl w:val="9000B9B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B27132"/>
    <w:multiLevelType w:val="hybridMultilevel"/>
    <w:tmpl w:val="704CAA68"/>
    <w:lvl w:ilvl="0" w:tplc="6BD8C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325E5"/>
    <w:multiLevelType w:val="hybridMultilevel"/>
    <w:tmpl w:val="F7B0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81C76"/>
    <w:multiLevelType w:val="hybridMultilevel"/>
    <w:tmpl w:val="E4B0F2D0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6552"/>
    <w:multiLevelType w:val="hybridMultilevel"/>
    <w:tmpl w:val="704CAA68"/>
    <w:lvl w:ilvl="0" w:tplc="6BD8C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946C74"/>
    <w:multiLevelType w:val="hybridMultilevel"/>
    <w:tmpl w:val="DB6C6840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0708F7"/>
    <w:multiLevelType w:val="hybridMultilevel"/>
    <w:tmpl w:val="4B68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615C6"/>
    <w:multiLevelType w:val="hybridMultilevel"/>
    <w:tmpl w:val="E2C8A8B2"/>
    <w:lvl w:ilvl="0" w:tplc="8342F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358E1"/>
    <w:multiLevelType w:val="hybridMultilevel"/>
    <w:tmpl w:val="E79AA686"/>
    <w:lvl w:ilvl="0" w:tplc="FC0CE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205FA"/>
    <w:multiLevelType w:val="hybridMultilevel"/>
    <w:tmpl w:val="0E10D8A0"/>
    <w:lvl w:ilvl="0" w:tplc="1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26105"/>
    <w:multiLevelType w:val="hybridMultilevel"/>
    <w:tmpl w:val="7834FDB8"/>
    <w:lvl w:ilvl="0" w:tplc="FC0CEB0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7147C"/>
    <w:multiLevelType w:val="hybridMultilevel"/>
    <w:tmpl w:val="3C2CAC76"/>
    <w:lvl w:ilvl="0" w:tplc="C164B4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200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6614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169333">
    <w:abstractNumId w:val="26"/>
  </w:num>
  <w:num w:numId="4" w16cid:durableId="1773281585">
    <w:abstractNumId w:val="11"/>
  </w:num>
  <w:num w:numId="5" w16cid:durableId="1848053617">
    <w:abstractNumId w:val="7"/>
  </w:num>
  <w:num w:numId="6" w16cid:durableId="887840563">
    <w:abstractNumId w:val="21"/>
  </w:num>
  <w:num w:numId="7" w16cid:durableId="514031307">
    <w:abstractNumId w:val="31"/>
  </w:num>
  <w:num w:numId="8" w16cid:durableId="1980257035">
    <w:abstractNumId w:val="28"/>
  </w:num>
  <w:num w:numId="9" w16cid:durableId="1183127615">
    <w:abstractNumId w:val="1"/>
  </w:num>
  <w:num w:numId="10" w16cid:durableId="418988606">
    <w:abstractNumId w:val="40"/>
  </w:num>
  <w:num w:numId="11" w16cid:durableId="796869808">
    <w:abstractNumId w:val="39"/>
  </w:num>
  <w:num w:numId="12" w16cid:durableId="1973173572">
    <w:abstractNumId w:val="29"/>
  </w:num>
  <w:num w:numId="13" w16cid:durableId="890579465">
    <w:abstractNumId w:val="3"/>
  </w:num>
  <w:num w:numId="14" w16cid:durableId="739912631">
    <w:abstractNumId w:val="17"/>
  </w:num>
  <w:num w:numId="15" w16cid:durableId="487211504">
    <w:abstractNumId w:val="38"/>
  </w:num>
  <w:num w:numId="16" w16cid:durableId="1613322946">
    <w:abstractNumId w:val="10"/>
  </w:num>
  <w:num w:numId="17" w16cid:durableId="1425106147">
    <w:abstractNumId w:val="20"/>
  </w:num>
  <w:num w:numId="18" w16cid:durableId="899251737">
    <w:abstractNumId w:val="13"/>
  </w:num>
  <w:num w:numId="19" w16cid:durableId="1557088857">
    <w:abstractNumId w:val="2"/>
  </w:num>
  <w:num w:numId="20" w16cid:durableId="1825976212">
    <w:abstractNumId w:val="36"/>
  </w:num>
  <w:num w:numId="21" w16cid:durableId="1286424577">
    <w:abstractNumId w:val="5"/>
  </w:num>
  <w:num w:numId="22" w16cid:durableId="1278297812">
    <w:abstractNumId w:val="32"/>
  </w:num>
  <w:num w:numId="23" w16cid:durableId="785202373">
    <w:abstractNumId w:val="30"/>
  </w:num>
  <w:num w:numId="24" w16cid:durableId="1120535286">
    <w:abstractNumId w:val="22"/>
  </w:num>
  <w:num w:numId="25" w16cid:durableId="1123769376">
    <w:abstractNumId w:val="25"/>
  </w:num>
  <w:num w:numId="26" w16cid:durableId="2058814658">
    <w:abstractNumId w:val="23"/>
  </w:num>
  <w:num w:numId="27" w16cid:durableId="2021272330">
    <w:abstractNumId w:val="24"/>
  </w:num>
  <w:num w:numId="28" w16cid:durableId="2094158377">
    <w:abstractNumId w:val="15"/>
  </w:num>
  <w:num w:numId="29" w16cid:durableId="1624654090">
    <w:abstractNumId w:val="35"/>
  </w:num>
  <w:num w:numId="30" w16cid:durableId="242766675">
    <w:abstractNumId w:val="9"/>
  </w:num>
  <w:num w:numId="31" w16cid:durableId="349719656">
    <w:abstractNumId w:val="16"/>
  </w:num>
  <w:num w:numId="32" w16cid:durableId="1723941211">
    <w:abstractNumId w:val="27"/>
  </w:num>
  <w:num w:numId="33" w16cid:durableId="1684817093">
    <w:abstractNumId w:val="12"/>
  </w:num>
  <w:num w:numId="34" w16cid:durableId="49036603">
    <w:abstractNumId w:val="4"/>
  </w:num>
  <w:num w:numId="35" w16cid:durableId="1423836264">
    <w:abstractNumId w:val="0"/>
  </w:num>
  <w:num w:numId="36" w16cid:durableId="2049641027">
    <w:abstractNumId w:val="18"/>
  </w:num>
  <w:num w:numId="37" w16cid:durableId="275868345">
    <w:abstractNumId w:val="33"/>
  </w:num>
  <w:num w:numId="38" w16cid:durableId="733359798">
    <w:abstractNumId w:val="6"/>
  </w:num>
  <w:num w:numId="39" w16cid:durableId="18010238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7581140">
    <w:abstractNumId w:val="14"/>
  </w:num>
  <w:num w:numId="41" w16cid:durableId="1105805619">
    <w:abstractNumId w:val="19"/>
  </w:num>
  <w:num w:numId="42" w16cid:durableId="6877532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2438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F1"/>
    <w:rsid w:val="00001521"/>
    <w:rsid w:val="00024260"/>
    <w:rsid w:val="00024D4F"/>
    <w:rsid w:val="000331D2"/>
    <w:rsid w:val="00033C1F"/>
    <w:rsid w:val="00051AE6"/>
    <w:rsid w:val="000620C8"/>
    <w:rsid w:val="0006536B"/>
    <w:rsid w:val="00096A65"/>
    <w:rsid w:val="000973E9"/>
    <w:rsid w:val="000A1A29"/>
    <w:rsid w:val="000A5758"/>
    <w:rsid w:val="000B2D49"/>
    <w:rsid w:val="000B482F"/>
    <w:rsid w:val="000B7ED5"/>
    <w:rsid w:val="000F0609"/>
    <w:rsid w:val="000F4D6C"/>
    <w:rsid w:val="00103FC6"/>
    <w:rsid w:val="00185BAF"/>
    <w:rsid w:val="00191BBA"/>
    <w:rsid w:val="001A0E6A"/>
    <w:rsid w:val="001B1007"/>
    <w:rsid w:val="001B2E7F"/>
    <w:rsid w:val="001C2903"/>
    <w:rsid w:val="001C37EE"/>
    <w:rsid w:val="002024A6"/>
    <w:rsid w:val="0021018B"/>
    <w:rsid w:val="00244DF8"/>
    <w:rsid w:val="00255ABF"/>
    <w:rsid w:val="002600BB"/>
    <w:rsid w:val="002639E3"/>
    <w:rsid w:val="0028744C"/>
    <w:rsid w:val="0029257C"/>
    <w:rsid w:val="002938B1"/>
    <w:rsid w:val="00293A22"/>
    <w:rsid w:val="002B1732"/>
    <w:rsid w:val="002C31A5"/>
    <w:rsid w:val="002D1DA0"/>
    <w:rsid w:val="002E2F25"/>
    <w:rsid w:val="002E3390"/>
    <w:rsid w:val="002F3FB5"/>
    <w:rsid w:val="00300BBA"/>
    <w:rsid w:val="0031226C"/>
    <w:rsid w:val="00316F9F"/>
    <w:rsid w:val="00317049"/>
    <w:rsid w:val="00322F20"/>
    <w:rsid w:val="00334888"/>
    <w:rsid w:val="003372F4"/>
    <w:rsid w:val="00345950"/>
    <w:rsid w:val="00355B70"/>
    <w:rsid w:val="00384A37"/>
    <w:rsid w:val="003972E3"/>
    <w:rsid w:val="003A1089"/>
    <w:rsid w:val="003A5B93"/>
    <w:rsid w:val="003C7593"/>
    <w:rsid w:val="003D10D3"/>
    <w:rsid w:val="003E4FA0"/>
    <w:rsid w:val="003F0FA6"/>
    <w:rsid w:val="003F7582"/>
    <w:rsid w:val="00404AF5"/>
    <w:rsid w:val="004342AB"/>
    <w:rsid w:val="00445993"/>
    <w:rsid w:val="00445ECA"/>
    <w:rsid w:val="00465514"/>
    <w:rsid w:val="00477ED8"/>
    <w:rsid w:val="00480BE4"/>
    <w:rsid w:val="00487BFF"/>
    <w:rsid w:val="004965FC"/>
    <w:rsid w:val="004D0E07"/>
    <w:rsid w:val="004E402F"/>
    <w:rsid w:val="004E7E71"/>
    <w:rsid w:val="004F192C"/>
    <w:rsid w:val="00551A54"/>
    <w:rsid w:val="00590DB5"/>
    <w:rsid w:val="005A078F"/>
    <w:rsid w:val="005B36B1"/>
    <w:rsid w:val="005B4C0D"/>
    <w:rsid w:val="005B6BA5"/>
    <w:rsid w:val="005D6113"/>
    <w:rsid w:val="005E1879"/>
    <w:rsid w:val="005F12AA"/>
    <w:rsid w:val="005F177B"/>
    <w:rsid w:val="005F2A75"/>
    <w:rsid w:val="00625866"/>
    <w:rsid w:val="006325F1"/>
    <w:rsid w:val="00633969"/>
    <w:rsid w:val="00655307"/>
    <w:rsid w:val="006676C7"/>
    <w:rsid w:val="00670F44"/>
    <w:rsid w:val="00694727"/>
    <w:rsid w:val="0069751F"/>
    <w:rsid w:val="006B1F52"/>
    <w:rsid w:val="00721318"/>
    <w:rsid w:val="00743143"/>
    <w:rsid w:val="00750024"/>
    <w:rsid w:val="00757AF2"/>
    <w:rsid w:val="007667AB"/>
    <w:rsid w:val="007679EF"/>
    <w:rsid w:val="007768BE"/>
    <w:rsid w:val="007A406E"/>
    <w:rsid w:val="007E2CCF"/>
    <w:rsid w:val="007E5F55"/>
    <w:rsid w:val="007E6C31"/>
    <w:rsid w:val="007F3E56"/>
    <w:rsid w:val="008048F5"/>
    <w:rsid w:val="00807F54"/>
    <w:rsid w:val="00815AB4"/>
    <w:rsid w:val="0083051A"/>
    <w:rsid w:val="00843C39"/>
    <w:rsid w:val="00853B40"/>
    <w:rsid w:val="00867944"/>
    <w:rsid w:val="00875B51"/>
    <w:rsid w:val="00884B30"/>
    <w:rsid w:val="008A3348"/>
    <w:rsid w:val="008A4EFF"/>
    <w:rsid w:val="008C27F1"/>
    <w:rsid w:val="008C35CD"/>
    <w:rsid w:val="008F3E13"/>
    <w:rsid w:val="008F6B45"/>
    <w:rsid w:val="009028AF"/>
    <w:rsid w:val="00941F8B"/>
    <w:rsid w:val="00951B4D"/>
    <w:rsid w:val="00953A50"/>
    <w:rsid w:val="00955CA5"/>
    <w:rsid w:val="0095744B"/>
    <w:rsid w:val="00982064"/>
    <w:rsid w:val="009A0629"/>
    <w:rsid w:val="009A7021"/>
    <w:rsid w:val="009A78FE"/>
    <w:rsid w:val="009C0673"/>
    <w:rsid w:val="009C73EB"/>
    <w:rsid w:val="009C7F01"/>
    <w:rsid w:val="009D0714"/>
    <w:rsid w:val="00A01150"/>
    <w:rsid w:val="00A01397"/>
    <w:rsid w:val="00A20F80"/>
    <w:rsid w:val="00A23A09"/>
    <w:rsid w:val="00A25670"/>
    <w:rsid w:val="00A27F98"/>
    <w:rsid w:val="00A3092D"/>
    <w:rsid w:val="00A4497A"/>
    <w:rsid w:val="00A66818"/>
    <w:rsid w:val="00AA032D"/>
    <w:rsid w:val="00AA0719"/>
    <w:rsid w:val="00AC2D10"/>
    <w:rsid w:val="00AC50B9"/>
    <w:rsid w:val="00AD179D"/>
    <w:rsid w:val="00AE129E"/>
    <w:rsid w:val="00B07C3D"/>
    <w:rsid w:val="00B10366"/>
    <w:rsid w:val="00B152B9"/>
    <w:rsid w:val="00B46BE8"/>
    <w:rsid w:val="00B61718"/>
    <w:rsid w:val="00B7282E"/>
    <w:rsid w:val="00B83F03"/>
    <w:rsid w:val="00B9536B"/>
    <w:rsid w:val="00BA0A45"/>
    <w:rsid w:val="00BB360D"/>
    <w:rsid w:val="00BE089F"/>
    <w:rsid w:val="00BF1592"/>
    <w:rsid w:val="00BF37F2"/>
    <w:rsid w:val="00C06107"/>
    <w:rsid w:val="00C41D13"/>
    <w:rsid w:val="00C67577"/>
    <w:rsid w:val="00C77D9A"/>
    <w:rsid w:val="00C90D55"/>
    <w:rsid w:val="00CA4BAF"/>
    <w:rsid w:val="00CD2358"/>
    <w:rsid w:val="00CD2C6D"/>
    <w:rsid w:val="00CE5914"/>
    <w:rsid w:val="00D04F49"/>
    <w:rsid w:val="00D234E3"/>
    <w:rsid w:val="00D26E68"/>
    <w:rsid w:val="00D31EA7"/>
    <w:rsid w:val="00D3441F"/>
    <w:rsid w:val="00D5722C"/>
    <w:rsid w:val="00D755E8"/>
    <w:rsid w:val="00D91DBF"/>
    <w:rsid w:val="00DB6E63"/>
    <w:rsid w:val="00DC3212"/>
    <w:rsid w:val="00DC5BBC"/>
    <w:rsid w:val="00DD263D"/>
    <w:rsid w:val="00DE5987"/>
    <w:rsid w:val="00E13D48"/>
    <w:rsid w:val="00E16C15"/>
    <w:rsid w:val="00E57F25"/>
    <w:rsid w:val="00E72DEA"/>
    <w:rsid w:val="00E7556D"/>
    <w:rsid w:val="00EA3983"/>
    <w:rsid w:val="00EB54B6"/>
    <w:rsid w:val="00EC5ED9"/>
    <w:rsid w:val="00ED1087"/>
    <w:rsid w:val="00EE1D3A"/>
    <w:rsid w:val="00EE2B51"/>
    <w:rsid w:val="00F032AE"/>
    <w:rsid w:val="00F24FAB"/>
    <w:rsid w:val="00F256E0"/>
    <w:rsid w:val="00F3311A"/>
    <w:rsid w:val="00F34F99"/>
    <w:rsid w:val="00F477C7"/>
    <w:rsid w:val="00F566D2"/>
    <w:rsid w:val="00F84BE9"/>
    <w:rsid w:val="00F953D2"/>
    <w:rsid w:val="00FB35A5"/>
    <w:rsid w:val="00FC31C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61A"/>
  <w15:docId w15:val="{153F4BA8-FA92-4F26-8F76-130FC1E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2F3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7F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DBA7-A872-4241-8792-36AC74F8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Zoran</cp:lastModifiedBy>
  <cp:revision>3</cp:revision>
  <cp:lastPrinted>2021-06-08T07:45:00Z</cp:lastPrinted>
  <dcterms:created xsi:type="dcterms:W3CDTF">2023-02-05T10:28:00Z</dcterms:created>
  <dcterms:modified xsi:type="dcterms:W3CDTF">2023-02-06T19:47:00Z</dcterms:modified>
</cp:coreProperties>
</file>